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5DD" w:rsidRDefault="00BE75DD" w:rsidP="00BE75DD">
      <w:pPr>
        <w:jc w:val="center"/>
      </w:pPr>
      <w:r>
        <w:rPr>
          <w:noProof/>
        </w:rPr>
        <w:drawing>
          <wp:inline distT="0" distB="0" distL="0" distR="0" wp14:anchorId="7EF1B85D" wp14:editId="1A3AB4F5">
            <wp:extent cx="1447800" cy="1447800"/>
            <wp:effectExtent l="0" t="0" r="0" b="0"/>
            <wp:docPr id="1440620725" name="Picture 1440620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inline>
        </w:drawing>
      </w:r>
    </w:p>
    <w:p w:rsidR="00BE75DD" w:rsidRDefault="00BE75DD" w:rsidP="0016291D"/>
    <w:p w:rsidR="00BE75DD" w:rsidRPr="00BE75DD" w:rsidRDefault="00BE75DD" w:rsidP="0016291D">
      <w:pPr>
        <w:rPr>
          <w:b/>
          <w:sz w:val="40"/>
          <w:szCs w:val="40"/>
        </w:rPr>
      </w:pPr>
      <w:r w:rsidRPr="00BE75DD">
        <w:rPr>
          <w:b/>
          <w:sz w:val="40"/>
          <w:szCs w:val="40"/>
        </w:rPr>
        <w:t>Willoughby Primary School S</w:t>
      </w:r>
      <w:r w:rsidR="0016291D" w:rsidRPr="00BE75DD">
        <w:rPr>
          <w:b/>
          <w:sz w:val="40"/>
          <w:szCs w:val="40"/>
        </w:rPr>
        <w:t>pecial Educational Needs and Disabilities Information Report</w:t>
      </w:r>
      <w:r w:rsidRPr="00BE75DD">
        <w:rPr>
          <w:b/>
          <w:sz w:val="40"/>
          <w:szCs w:val="40"/>
        </w:rPr>
        <w:t xml:space="preserve"> 2025-6</w:t>
      </w:r>
      <w:r w:rsidR="0016291D" w:rsidRPr="00BE75DD">
        <w:rPr>
          <w:b/>
          <w:sz w:val="40"/>
          <w:szCs w:val="40"/>
        </w:rPr>
        <w:t xml:space="preserve">. </w:t>
      </w:r>
    </w:p>
    <w:p w:rsidR="0016291D" w:rsidRDefault="00BE75DD" w:rsidP="0016291D">
      <w:r>
        <w:t>Here y</w:t>
      </w:r>
      <w:r w:rsidR="0016291D">
        <w:t>ou will find lots of useful information about the support we offer pupils with special needs or disabilities.</w:t>
      </w:r>
    </w:p>
    <w:p w:rsidR="0016291D" w:rsidRPr="00BE75DD" w:rsidRDefault="0016291D" w:rsidP="0016291D">
      <w:pPr>
        <w:rPr>
          <w:u w:val="single"/>
        </w:rPr>
      </w:pPr>
      <w:r w:rsidRPr="00BE75DD">
        <w:rPr>
          <w:u w:val="single"/>
        </w:rPr>
        <w:t>Key Staff</w:t>
      </w:r>
    </w:p>
    <w:p w:rsidR="0016291D" w:rsidRDefault="0016291D" w:rsidP="0016291D">
      <w:r>
        <w:t>Our Special Educational Needs Coordinator</w:t>
      </w:r>
      <w:r w:rsidR="00B45C6A">
        <w:t xml:space="preserve"> is</w:t>
      </w:r>
      <w:r>
        <w:t xml:space="preserve"> Ms </w:t>
      </w:r>
      <w:r w:rsidR="00B45C6A">
        <w:t>George Smith</w:t>
      </w:r>
      <w:r>
        <w:t>.</w:t>
      </w:r>
    </w:p>
    <w:p w:rsidR="0016291D" w:rsidRDefault="0016291D" w:rsidP="0016291D"/>
    <w:p w:rsidR="0016291D" w:rsidRDefault="0016291D" w:rsidP="0016291D">
      <w:r>
        <w:t>Our Special Needs Governor is Mr</w:t>
      </w:r>
      <w:r w:rsidR="00B45C6A">
        <w:t xml:space="preserve"> Dave Harris</w:t>
      </w:r>
      <w:r>
        <w:t>. Mr</w:t>
      </w:r>
      <w:r w:rsidR="00B45C6A">
        <w:t xml:space="preserve"> Harris</w:t>
      </w:r>
      <w:r>
        <w:t xml:space="preserve"> visits school regularly and works closely with Ms </w:t>
      </w:r>
      <w:r w:rsidR="00B45C6A">
        <w:t>Smith</w:t>
      </w:r>
      <w:r>
        <w:t xml:space="preserve"> to monitor and review the quality of our special needs provision across school.</w:t>
      </w:r>
    </w:p>
    <w:p w:rsidR="0016291D" w:rsidRDefault="0016291D" w:rsidP="0016291D"/>
    <w:p w:rsidR="0016291D" w:rsidRPr="00BE75DD" w:rsidRDefault="0016291D" w:rsidP="0016291D">
      <w:pPr>
        <w:rPr>
          <w:u w:val="single"/>
        </w:rPr>
      </w:pPr>
      <w:r w:rsidRPr="00BE75DD">
        <w:rPr>
          <w:u w:val="single"/>
        </w:rPr>
        <w:t>Our Commitment to Inclusion</w:t>
      </w:r>
    </w:p>
    <w:p w:rsidR="0016291D" w:rsidRDefault="0016291D" w:rsidP="0016291D">
      <w:r>
        <w:t>At Willoughby Primary School we aim to create a secure, accepting, collaborative and stimulating school community in which everyone is valued and all pupils can achieve their best. Children at Willoughby Primary School make good progress but some children with special needs often require more support during their time in school.</w:t>
      </w:r>
    </w:p>
    <w:p w:rsidR="0016291D" w:rsidRDefault="0016291D" w:rsidP="0016291D"/>
    <w:p w:rsidR="0016291D" w:rsidRDefault="0016291D" w:rsidP="0016291D">
      <w:r>
        <w:t>We are proud to be an inclusive school and work hard to increase learning and participation in wider school life for all pupils, including those with special needs.</w:t>
      </w:r>
    </w:p>
    <w:p w:rsidR="0016291D" w:rsidRDefault="0016291D" w:rsidP="0016291D"/>
    <w:p w:rsidR="0016291D" w:rsidRDefault="0016291D" w:rsidP="0016291D">
      <w:r>
        <w:t xml:space="preserve">All of our pupils are entitled to a broad, balanced and challenging curriculum. This includes pupils who have special needs or disabilities, those for whom English is not their first language and those who are gifted or talented. By setting suitable learning challenges, responding to our </w:t>
      </w:r>
      <w:proofErr w:type="gramStart"/>
      <w:r>
        <w:t>pupils</w:t>
      </w:r>
      <w:proofErr w:type="gramEnd"/>
      <w:r>
        <w:t xml:space="preserve"> different needs and overcoming potential barriers to learning and assessment for individuals and groups of pupils, Willoughby Primary School strives to ensure that all pupils learn and make good or better progress.</w:t>
      </w:r>
    </w:p>
    <w:p w:rsidR="0016291D" w:rsidRDefault="0016291D" w:rsidP="0016291D"/>
    <w:p w:rsidR="0016291D" w:rsidRDefault="0016291D" w:rsidP="0016291D">
      <w:r>
        <w:lastRenderedPageBreak/>
        <w:t>We work hard to build good relationships with parents and carers, as well as with the other professionals who may be supporting us. In this way, we believe that we can support all children to reach their full potential.</w:t>
      </w:r>
    </w:p>
    <w:p w:rsidR="0016291D" w:rsidRDefault="0016291D" w:rsidP="0016291D"/>
    <w:p w:rsidR="0016291D" w:rsidRDefault="0016291D" w:rsidP="0016291D">
      <w:r>
        <w:t xml:space="preserve">To find out more please </w:t>
      </w:r>
      <w:r w:rsidR="00B45C6A">
        <w:t>r</w:t>
      </w:r>
      <w:r>
        <w:t>ead our Special Educational Needs Policy.</w:t>
      </w:r>
    </w:p>
    <w:p w:rsidR="0016291D" w:rsidRDefault="0016291D" w:rsidP="0016291D"/>
    <w:p w:rsidR="0016291D" w:rsidRDefault="0016291D" w:rsidP="0016291D">
      <w:r>
        <w:t xml:space="preserve">Willoughby Primary School has a range a </w:t>
      </w:r>
      <w:proofErr w:type="gramStart"/>
      <w:r>
        <w:t>facilities</w:t>
      </w:r>
      <w:proofErr w:type="gramEnd"/>
      <w:r>
        <w:t xml:space="preserve"> to help disabled pupils to access our school, these include ramped access and disabled toilet. To find out about how we are continuing to make our school accessible for all children please read our accessibility plan. </w:t>
      </w:r>
    </w:p>
    <w:p w:rsidR="0016291D" w:rsidRDefault="0016291D" w:rsidP="0016291D"/>
    <w:p w:rsidR="0016291D" w:rsidRDefault="0016291D" w:rsidP="0016291D">
      <w:r>
        <w:t>To find out more about special educational needs provision in Nottinghamshire please visit the following website:</w:t>
      </w:r>
    </w:p>
    <w:p w:rsidR="0016291D" w:rsidRDefault="00BE75DD" w:rsidP="0016291D">
      <w:hyperlink r:id="rId6" w:history="1">
        <w:r w:rsidRPr="00A87CF5">
          <w:rPr>
            <w:rStyle w:val="Hyperlink"/>
          </w:rPr>
          <w:t>www.nottinghamshire.gov.uk/localoffer</w:t>
        </w:r>
      </w:hyperlink>
      <w:r>
        <w:t xml:space="preserve"> </w:t>
      </w:r>
    </w:p>
    <w:p w:rsidR="0016291D" w:rsidRDefault="0016291D" w:rsidP="0016291D">
      <w:r>
        <w:t>This is for families of children and young people with special educational needs and/or disabilities. The Local Offer contains information about services relating to special educational needs, disabilities, education and more for children and young people aged 0-25. It is part of the new Children and Families Act which has brought in a number of important changes about support and services.</w:t>
      </w:r>
    </w:p>
    <w:p w:rsidR="0016291D" w:rsidRDefault="0016291D" w:rsidP="0016291D"/>
    <w:p w:rsidR="0016291D" w:rsidRDefault="00B45C6A" w:rsidP="0016291D">
      <w:r>
        <w:t>Nottinghamshire</w:t>
      </w:r>
      <w:r w:rsidR="0016291D">
        <w:t xml:space="preserve"> Local Offer </w:t>
      </w:r>
      <w:r>
        <w:t xml:space="preserve">is </w:t>
      </w:r>
      <w:r w:rsidR="0016291D">
        <w:t>continu</w:t>
      </w:r>
      <w:r>
        <w:t>ing</w:t>
      </w:r>
      <w:r w:rsidR="0016291D">
        <w:t xml:space="preserve"> to develop over the coming months with the support of to cover:</w:t>
      </w:r>
    </w:p>
    <w:p w:rsidR="0016291D" w:rsidRDefault="0016291D" w:rsidP="0016291D"/>
    <w:p w:rsidR="0016291D" w:rsidRDefault="0016291D" w:rsidP="0016291D">
      <w:r>
        <w:t>Learning - from early years through schools, colleges to employment.</w:t>
      </w:r>
    </w:p>
    <w:p w:rsidR="0016291D" w:rsidRDefault="0016291D" w:rsidP="0016291D">
      <w:r>
        <w:t>Health - from GPs and health visitors to hospitals and specialist care.</w:t>
      </w:r>
    </w:p>
    <w:p w:rsidR="0016291D" w:rsidRDefault="0016291D" w:rsidP="0016291D">
      <w:r>
        <w:t>Social Care - from assessments for support, safeguarding, to respite and short breaks.</w:t>
      </w:r>
    </w:p>
    <w:p w:rsidR="0016291D" w:rsidRDefault="0016291D" w:rsidP="0016291D">
      <w:r>
        <w:t>Other services - such as leisure and after school activities.</w:t>
      </w:r>
    </w:p>
    <w:p w:rsidR="0016291D" w:rsidRDefault="0016291D" w:rsidP="0016291D">
      <w:r>
        <w:t>Self-help information about a range of conditions and related subjects.</w:t>
      </w:r>
    </w:p>
    <w:p w:rsidR="00BE75DD" w:rsidRDefault="00BE75DD" w:rsidP="0016291D">
      <w:pPr>
        <w:rPr>
          <w:u w:val="single"/>
        </w:rPr>
      </w:pPr>
    </w:p>
    <w:p w:rsidR="0016291D" w:rsidRPr="00BE75DD" w:rsidRDefault="0016291D" w:rsidP="0016291D">
      <w:pPr>
        <w:rPr>
          <w:u w:val="single"/>
        </w:rPr>
      </w:pPr>
      <w:r w:rsidRPr="00BE75DD">
        <w:rPr>
          <w:u w:val="single"/>
        </w:rPr>
        <w:t>Admission Arrangements</w:t>
      </w:r>
    </w:p>
    <w:p w:rsidR="0016291D" w:rsidRDefault="0016291D" w:rsidP="0016291D">
      <w:r>
        <w:t>Willoughby Primary School prides itself on its inclusive ethos and welcomes children with SEND. Parents are encouraged to talk about their child's special educational needs on admission. This ensures that school staff can plan transition for those children who may require additional support.</w:t>
      </w:r>
    </w:p>
    <w:p w:rsidR="0016291D" w:rsidRDefault="0016291D" w:rsidP="0016291D">
      <w:r>
        <w:t xml:space="preserve">We are always pleased to meet new parents in person and show them around. Please telephone the school to </w:t>
      </w:r>
      <w:proofErr w:type="gramStart"/>
      <w:r>
        <w:t>make arrangements</w:t>
      </w:r>
      <w:proofErr w:type="gramEnd"/>
      <w:r>
        <w:t>, or write or call in – ask for Ms Smith, our SENCO</w:t>
      </w:r>
      <w:r w:rsidR="00BE75DD">
        <w:t>,</w:t>
      </w:r>
      <w:r>
        <w:t xml:space="preserve"> who will be happy to meet with you in the first instance so that we can do everything reasonably possible to meet your child's specific needs.</w:t>
      </w:r>
    </w:p>
    <w:p w:rsidR="0016291D" w:rsidRDefault="0016291D" w:rsidP="0016291D"/>
    <w:p w:rsidR="0016291D" w:rsidRDefault="0016291D" w:rsidP="0016291D">
      <w:r>
        <w:t>Our SENCO</w:t>
      </w:r>
      <w:r w:rsidR="00B45C6A">
        <w:t xml:space="preserve"> </w:t>
      </w:r>
      <w:r>
        <w:t>will liaise with feeder schools to make sure that information about your child's needs and the provision required is accessed before your child's first day at our school. This is helps us to make sure that staff know your child's needs well and can fully support them during their transition to a new school.</w:t>
      </w:r>
    </w:p>
    <w:p w:rsidR="0016291D" w:rsidRDefault="0016291D" w:rsidP="0016291D"/>
    <w:p w:rsidR="0016291D" w:rsidRDefault="0016291D" w:rsidP="0016291D">
      <w:r>
        <w:t>Children with an Education, Health and Care Plan will have a detailed transition programme prior to their admission.</w:t>
      </w:r>
    </w:p>
    <w:p w:rsidR="0016291D" w:rsidRDefault="0016291D" w:rsidP="0016291D"/>
    <w:p w:rsidR="0016291D" w:rsidRPr="00BE75DD" w:rsidRDefault="0016291D" w:rsidP="0016291D">
      <w:pPr>
        <w:rPr>
          <w:u w:val="single"/>
        </w:rPr>
      </w:pPr>
      <w:r w:rsidRPr="00BE75DD">
        <w:rPr>
          <w:u w:val="single"/>
        </w:rPr>
        <w:t>How to apply for a place at Willoughby Primary School</w:t>
      </w:r>
    </w:p>
    <w:p w:rsidR="0016291D" w:rsidRDefault="0016291D" w:rsidP="0016291D"/>
    <w:p w:rsidR="0016291D" w:rsidRDefault="0016291D" w:rsidP="0016291D">
      <w:r>
        <w:t xml:space="preserve">Children with an EHCP </w:t>
      </w:r>
      <w:proofErr w:type="gramStart"/>
      <w:r>
        <w:t>–  in</w:t>
      </w:r>
      <w:proofErr w:type="gramEnd"/>
      <w:r>
        <w:t xml:space="preserve"> Nottinghamshire the ICDS Team have responsibility for consulting with school about the admission of children with an EHCP. </w:t>
      </w:r>
    </w:p>
    <w:p w:rsidR="0016291D" w:rsidRDefault="0016291D" w:rsidP="0016291D">
      <w:r>
        <w:t xml:space="preserve">Children at SEN Support – you can apply for a school place through the usual Notts admission arrangements, either for a change of phase or in year admissions. </w:t>
      </w:r>
    </w:p>
    <w:p w:rsidR="001F302B" w:rsidRDefault="001F302B" w:rsidP="0016291D"/>
    <w:p w:rsidR="001F302B" w:rsidRDefault="001F302B" w:rsidP="0016291D"/>
    <w:p w:rsidR="001F302B" w:rsidRDefault="001F302B" w:rsidP="0016291D"/>
    <w:p w:rsidR="001F302B" w:rsidRDefault="001F302B" w:rsidP="0016291D"/>
    <w:p w:rsidR="001F302B" w:rsidRDefault="001F302B" w:rsidP="0016291D"/>
    <w:p w:rsidR="001F302B" w:rsidRDefault="001F302B" w:rsidP="0016291D"/>
    <w:p w:rsidR="001F302B" w:rsidRDefault="001F302B" w:rsidP="0016291D"/>
    <w:p w:rsidR="001F302B" w:rsidRDefault="001F302B" w:rsidP="0016291D"/>
    <w:p w:rsidR="001F302B" w:rsidRDefault="001F302B" w:rsidP="0016291D"/>
    <w:p w:rsidR="001F302B" w:rsidRDefault="001F302B" w:rsidP="0016291D"/>
    <w:p w:rsidR="001F302B" w:rsidRDefault="001F302B" w:rsidP="0016291D"/>
    <w:p w:rsidR="001F302B" w:rsidRDefault="001F302B" w:rsidP="0016291D"/>
    <w:p w:rsidR="001F302B" w:rsidRDefault="001F302B" w:rsidP="0016291D"/>
    <w:p w:rsidR="001F302B" w:rsidRDefault="001F302B" w:rsidP="0016291D"/>
    <w:p w:rsidR="001F302B" w:rsidRDefault="001F302B" w:rsidP="0016291D"/>
    <w:p w:rsidR="001F302B" w:rsidRDefault="001F302B" w:rsidP="0016291D"/>
    <w:p w:rsidR="001F302B" w:rsidRDefault="001F302B" w:rsidP="0016291D"/>
    <w:p w:rsidR="001F302B" w:rsidRDefault="001F302B" w:rsidP="0016291D"/>
    <w:p w:rsidR="001F302B" w:rsidRPr="00BE75DD" w:rsidRDefault="00BE75DD" w:rsidP="001F302B">
      <w:pPr>
        <w:rPr>
          <w:u w:val="single"/>
        </w:rPr>
      </w:pPr>
      <w:r w:rsidRPr="00BE75DD">
        <w:rPr>
          <w:u w:val="single"/>
        </w:rPr>
        <w:lastRenderedPageBreak/>
        <w:t>Identifying Special Educational Needs</w:t>
      </w:r>
    </w:p>
    <w:p w:rsidR="00BE75DD" w:rsidRDefault="00BE75DD" w:rsidP="001F302B"/>
    <w:p w:rsidR="001F302B" w:rsidRDefault="001F302B" w:rsidP="001F302B">
      <w:r>
        <w:t>We identify special educational needs in a variety of ways including:</w:t>
      </w:r>
    </w:p>
    <w:p w:rsidR="001F302B" w:rsidRDefault="001F302B" w:rsidP="001F302B">
      <w:r>
        <w:t>Information from a previous school</w:t>
      </w:r>
    </w:p>
    <w:p w:rsidR="001F302B" w:rsidRDefault="001F302B" w:rsidP="001F302B">
      <w:r>
        <w:t>School-based assessments that show a child is performing below age related expectations</w:t>
      </w:r>
    </w:p>
    <w:p w:rsidR="001F302B" w:rsidRDefault="001F302B" w:rsidP="001F302B">
      <w:r>
        <w:t>Concerns raised by parents and carers</w:t>
      </w:r>
    </w:p>
    <w:p w:rsidR="001F302B" w:rsidRDefault="001F302B" w:rsidP="001F302B">
      <w:r>
        <w:t>Concerns raised by teachers and support staff</w:t>
      </w:r>
    </w:p>
    <w:p w:rsidR="001F302B" w:rsidRDefault="001F302B" w:rsidP="001F302B">
      <w:r>
        <w:t>Talking to other agencies</w:t>
      </w:r>
    </w:p>
    <w:p w:rsidR="001F302B" w:rsidRDefault="001F302B" w:rsidP="001F302B">
      <w:r>
        <w:t>Responding to a health need raised by a doctor, nurse or Community Paediatrician</w:t>
      </w:r>
    </w:p>
    <w:p w:rsidR="00BE75DD" w:rsidRDefault="00BE75DD" w:rsidP="001F302B"/>
    <w:p w:rsidR="001F302B" w:rsidRDefault="001F302B" w:rsidP="001F302B">
      <w:r>
        <w:t>During their time at school some children may experience special educational needs. These may include:</w:t>
      </w:r>
    </w:p>
    <w:p w:rsidR="001F302B" w:rsidRDefault="001F302B" w:rsidP="001F302B">
      <w:r>
        <w:t xml:space="preserve">Cognition and Learning needs </w:t>
      </w:r>
    </w:p>
    <w:p w:rsidR="001F302B" w:rsidRDefault="001F302B" w:rsidP="001F302B">
      <w:r>
        <w:t xml:space="preserve">Communication and Interaction needs </w:t>
      </w:r>
    </w:p>
    <w:p w:rsidR="001F302B" w:rsidRDefault="001F302B" w:rsidP="001F302B">
      <w:r>
        <w:t>Social, emotional and mental health needs</w:t>
      </w:r>
    </w:p>
    <w:p w:rsidR="001F302B" w:rsidRDefault="001F302B" w:rsidP="001F302B">
      <w:r>
        <w:t>Sensory or physical needs</w:t>
      </w:r>
    </w:p>
    <w:p w:rsidR="001F302B" w:rsidRDefault="001F302B" w:rsidP="001F302B">
      <w:r>
        <w:t>Many of these children receive SEN Support from our staff team and make good progress. Sometimes school staff, in partnership with parents and carers, seek advice and support from a range of outside agencies.</w:t>
      </w:r>
    </w:p>
    <w:p w:rsidR="001F302B" w:rsidRDefault="001F302B" w:rsidP="001F302B">
      <w:r>
        <w:t xml:space="preserve">School can also </w:t>
      </w:r>
      <w:proofErr w:type="spellStart"/>
      <w:proofErr w:type="gramStart"/>
      <w:r>
        <w:t>provides</w:t>
      </w:r>
      <w:proofErr w:type="spellEnd"/>
      <w:proofErr w:type="gramEnd"/>
      <w:r>
        <w:t xml:space="preserve"> extra pastoral support for pupils who experience Social and Emotional difficulties, providing them with opportunities to discuss their thoughts, feelings and views. </w:t>
      </w:r>
    </w:p>
    <w:p w:rsidR="001F302B" w:rsidRDefault="001F302B" w:rsidP="001F302B"/>
    <w:p w:rsidR="001F302B" w:rsidRDefault="001F302B" w:rsidP="001F302B">
      <w:r>
        <w:t>A very small number of pupils may have more long term and complex needs and may need an Education, Health and Care Plan. This plan provides a detailed assessment of the pupil’s needs and a plan to support these needs both in school and at home. An Education, Health and Care Plan always involves parents and carers, the pupil and a range of professionals from education, health and social care.</w:t>
      </w:r>
    </w:p>
    <w:p w:rsidR="001F302B" w:rsidRDefault="001F302B" w:rsidP="001F302B"/>
    <w:p w:rsidR="001F302B" w:rsidRPr="00BE75DD" w:rsidRDefault="001F302B" w:rsidP="001F302B">
      <w:pPr>
        <w:rPr>
          <w:u w:val="single"/>
        </w:rPr>
      </w:pPr>
      <w:r w:rsidRPr="00BE75DD">
        <w:rPr>
          <w:u w:val="single"/>
        </w:rPr>
        <w:t>SEND Review Meetings and Consultations</w:t>
      </w:r>
    </w:p>
    <w:p w:rsidR="001F302B" w:rsidRDefault="001F302B" w:rsidP="001F302B">
      <w:r>
        <w:t>We hold review meetings with staff, parents and pupils for all children at SEN Support or those with an Education, Health and Care Plan. These reviews are led by class teachers and will involve all adults who support your child. At the review meeting we will review, with you and your child, their learning and progress and set additional targets to support their development in school. These are recorded on Plan. Parents and carers will always see a copy of this plan once it is complete.</w:t>
      </w:r>
    </w:p>
    <w:p w:rsidR="00BE75DD" w:rsidRDefault="00BE75DD" w:rsidP="001C578F">
      <w:pPr>
        <w:rPr>
          <w:u w:val="single"/>
        </w:rPr>
      </w:pPr>
    </w:p>
    <w:p w:rsidR="001C578F" w:rsidRPr="00BE75DD" w:rsidRDefault="001C578F" w:rsidP="001C578F">
      <w:pPr>
        <w:rPr>
          <w:u w:val="single"/>
        </w:rPr>
      </w:pPr>
      <w:r w:rsidRPr="00BE75DD">
        <w:rPr>
          <w:u w:val="single"/>
        </w:rPr>
        <w:lastRenderedPageBreak/>
        <w:t>Consultation with Outside Agencies</w:t>
      </w:r>
    </w:p>
    <w:p w:rsidR="001C578F" w:rsidRDefault="001C578F" w:rsidP="001C578F"/>
    <w:p w:rsidR="001C578F" w:rsidRDefault="001C578F" w:rsidP="001C578F">
      <w:r>
        <w:t>Willoughby Primary School has strong links with a range of outside agencies who provide support, advice and guidance to staff, pupils and parents and carers.</w:t>
      </w:r>
    </w:p>
    <w:p w:rsidR="001C578F" w:rsidRDefault="001C578F" w:rsidP="001C578F"/>
    <w:p w:rsidR="001C578F" w:rsidRDefault="001C578F" w:rsidP="001C578F">
      <w:r>
        <w:t>Many agencies support school, including:</w:t>
      </w:r>
    </w:p>
    <w:p w:rsidR="001C578F" w:rsidRDefault="001C578F" w:rsidP="001C578F">
      <w:r>
        <w:t>Educational Psychology</w:t>
      </w:r>
    </w:p>
    <w:p w:rsidR="001C578F" w:rsidRDefault="001C578F" w:rsidP="001C578F">
      <w:r>
        <w:t>Family Support Workers</w:t>
      </w:r>
    </w:p>
    <w:p w:rsidR="001C578F" w:rsidRDefault="001C578F" w:rsidP="001C578F">
      <w:r>
        <w:t>Speech and Language Therapists</w:t>
      </w:r>
    </w:p>
    <w:p w:rsidR="001C578F" w:rsidRDefault="001C578F" w:rsidP="001C578F">
      <w:r>
        <w:t>Communication Interaction Team</w:t>
      </w:r>
    </w:p>
    <w:p w:rsidR="001C578F" w:rsidRDefault="001C578F" w:rsidP="001C578F">
      <w:r>
        <w:t>Cognition and Learning Team</w:t>
      </w:r>
    </w:p>
    <w:p w:rsidR="001C578F" w:rsidRDefault="001C578F" w:rsidP="001C578F">
      <w:r>
        <w:t>Social and Emotional, Mental Health Team</w:t>
      </w:r>
    </w:p>
    <w:p w:rsidR="001C578F" w:rsidRDefault="001C578F" w:rsidP="001C578F">
      <w:r>
        <w:t>Physiotherapists</w:t>
      </w:r>
    </w:p>
    <w:p w:rsidR="001C578F" w:rsidRDefault="001C578F" w:rsidP="001C578F">
      <w:r>
        <w:t>Occupational Therapists</w:t>
      </w:r>
    </w:p>
    <w:p w:rsidR="001C578F" w:rsidRDefault="001C578F" w:rsidP="001C578F">
      <w:r>
        <w:t>Child and Adolescent Mental Health Service</w:t>
      </w:r>
    </w:p>
    <w:p w:rsidR="001C578F" w:rsidRDefault="001C578F" w:rsidP="001C578F">
      <w:r>
        <w:t>School Health Team, including School Nurses, Dieticians and Specialist Diabetic Nurses.</w:t>
      </w:r>
    </w:p>
    <w:p w:rsidR="001C578F" w:rsidRDefault="001C578F" w:rsidP="001C578F">
      <w:r>
        <w:t>Any referrals to outside agencies will always be made in partnership with parents and carers. Once a referral has been made parents and carers will always be given an opportunity to meet the member of staff from the outside agency. The outside agency will also meet with school staff and observe and assess your child. This information will then be used to help us plan for and meet your child’s special educational needs.</w:t>
      </w:r>
    </w:p>
    <w:p w:rsidR="001C578F" w:rsidRDefault="001C578F" w:rsidP="001C578F"/>
    <w:p w:rsidR="001C578F" w:rsidRPr="00BE75DD" w:rsidRDefault="001C578F" w:rsidP="001C578F">
      <w:pPr>
        <w:rPr>
          <w:u w:val="single"/>
        </w:rPr>
      </w:pPr>
      <w:r w:rsidRPr="00BE75DD">
        <w:rPr>
          <w:u w:val="single"/>
        </w:rPr>
        <w:t>Consultation with Parents</w:t>
      </w:r>
    </w:p>
    <w:p w:rsidR="001C578F" w:rsidRDefault="001C578F" w:rsidP="001C578F">
      <w:r>
        <w:t>Willoughby Primary School is committed to working in close partnership with parents and carers. We believe that when home and school work together children thrive and make good progress in all aspects of their development.</w:t>
      </w:r>
    </w:p>
    <w:p w:rsidR="001C578F" w:rsidRDefault="001C578F" w:rsidP="001C578F">
      <w:r>
        <w:t>This partnership is particularly important for pupils with special educational needs. We work closely with parents and carers to identify and meet the needs of these pupils and make every effort to communicate regularly:</w:t>
      </w:r>
    </w:p>
    <w:p w:rsidR="001C578F" w:rsidRDefault="001C578F" w:rsidP="001C578F">
      <w:r>
        <w:t>At the beginning and end of the school day</w:t>
      </w:r>
    </w:p>
    <w:p w:rsidR="001C578F" w:rsidRDefault="001C578F" w:rsidP="001C578F">
      <w:r>
        <w:t>By telephone or text message</w:t>
      </w:r>
    </w:p>
    <w:p w:rsidR="001C578F" w:rsidRDefault="001C578F" w:rsidP="001C578F">
      <w:r>
        <w:t>In writing (a letter, short note or comment in your child’s Home School Diary)</w:t>
      </w:r>
    </w:p>
    <w:p w:rsidR="001C578F" w:rsidRDefault="001C578F" w:rsidP="001C578F">
      <w:r>
        <w:t>During our Autumn and Spring Term Parent Consultation Evenings</w:t>
      </w:r>
    </w:p>
    <w:p w:rsidR="001C578F" w:rsidRDefault="001C578F" w:rsidP="001C578F">
      <w:r>
        <w:t>At termly review meetings (if appropriate)</w:t>
      </w:r>
    </w:p>
    <w:p w:rsidR="001C578F" w:rsidRDefault="001C578F" w:rsidP="001C578F">
      <w:r>
        <w:lastRenderedPageBreak/>
        <w:t>It is important that you share any concerns, complaints or information with your child’s class</w:t>
      </w:r>
      <w:r w:rsidR="00E21E7C">
        <w:t xml:space="preserve"> </w:t>
      </w:r>
      <w:r>
        <w:t xml:space="preserve">teacher or by contacting </w:t>
      </w:r>
      <w:r w:rsidR="00E21E7C">
        <w:t xml:space="preserve">the </w:t>
      </w:r>
      <w:proofErr w:type="spellStart"/>
      <w:r w:rsidR="00E21E7C">
        <w:t>Senco</w:t>
      </w:r>
      <w:proofErr w:type="spellEnd"/>
      <w:r>
        <w:t>, who will listen to your concerns and be happy to help. Most problems can be resolved quickly and easily and we are always happy to discuss how we can improve your child’s SEND provision. If we cannot resolve your concerns, you may wish to follow school’s complaints procedures which can found in our Complaints Policy in the policies section.</w:t>
      </w:r>
    </w:p>
    <w:p w:rsidR="001C578F" w:rsidRDefault="001C578F" w:rsidP="001C578F"/>
    <w:p w:rsidR="001C578F" w:rsidRPr="00BE75DD" w:rsidRDefault="001C578F" w:rsidP="001C578F">
      <w:pPr>
        <w:rPr>
          <w:u w:val="single"/>
        </w:rPr>
      </w:pPr>
      <w:r w:rsidRPr="00BE75DD">
        <w:rPr>
          <w:u w:val="single"/>
        </w:rPr>
        <w:t>Consultation with Children</w:t>
      </w:r>
    </w:p>
    <w:p w:rsidR="001C578F" w:rsidRDefault="001C578F" w:rsidP="001C578F">
      <w:r>
        <w:t xml:space="preserve">Each individual pupil with SEND is at the centre of all decisions that are made and school uses a person-centred approach when planning support and provision. Children are consulted regularly about their views and what is working for them in school. Children also </w:t>
      </w:r>
      <w:r w:rsidR="00E21E7C">
        <w:t xml:space="preserve">contribute towards </w:t>
      </w:r>
      <w:r>
        <w:t xml:space="preserve">their termly review meetings and contribute towards their targets. </w:t>
      </w:r>
    </w:p>
    <w:p w:rsidR="001C578F" w:rsidRDefault="001C578F" w:rsidP="001C578F"/>
    <w:p w:rsidR="00810775" w:rsidRPr="00BE75DD" w:rsidRDefault="00810775" w:rsidP="0016291D"/>
    <w:p w:rsidR="00E21E7C" w:rsidRPr="00BE75DD" w:rsidRDefault="00E21E7C" w:rsidP="00BE75DD">
      <w:pPr>
        <w:shd w:val="clear" w:color="auto" w:fill="FFFFFF"/>
        <w:spacing w:after="0" w:line="390" w:lineRule="atLeast"/>
        <w:outlineLvl w:val="1"/>
        <w:rPr>
          <w:rFonts w:eastAsia="Times New Roman" w:cstheme="minorHAnsi"/>
          <w:bCs/>
          <w:u w:val="single"/>
          <w:lang w:eastAsia="en-GB"/>
        </w:rPr>
      </w:pPr>
      <w:r w:rsidRPr="00BE75DD">
        <w:rPr>
          <w:rFonts w:eastAsia="Times New Roman" w:cstheme="minorHAnsi"/>
          <w:bCs/>
          <w:u w:val="single"/>
          <w:lang w:eastAsia="en-GB"/>
        </w:rPr>
        <w:t>Staff Training</w:t>
      </w:r>
    </w:p>
    <w:p w:rsidR="00E21E7C" w:rsidRPr="00BE75DD" w:rsidRDefault="00E21E7C" w:rsidP="00E21E7C">
      <w:pPr>
        <w:shd w:val="clear" w:color="auto" w:fill="FFFFFF"/>
        <w:spacing w:after="225" w:line="240" w:lineRule="auto"/>
        <w:rPr>
          <w:rFonts w:eastAsia="Times New Roman" w:cstheme="minorHAnsi"/>
          <w:lang w:eastAsia="en-GB"/>
        </w:rPr>
      </w:pPr>
      <w:r w:rsidRPr="00BE75DD">
        <w:rPr>
          <w:rFonts w:eastAsia="Times New Roman" w:cstheme="minorHAnsi"/>
          <w:lang w:eastAsia="en-GB"/>
        </w:rPr>
        <w:t>At Willoughby Primary School we hold weekly staff meetings. These are used to make sure that all staff have up-to-date knowledge to teach pupils of all abilities.</w:t>
      </w:r>
    </w:p>
    <w:p w:rsidR="00E21E7C" w:rsidRPr="00BE75DD" w:rsidRDefault="00E21E7C" w:rsidP="00E21E7C">
      <w:pPr>
        <w:shd w:val="clear" w:color="auto" w:fill="FFFFFF"/>
        <w:spacing w:before="240" w:after="225" w:line="240" w:lineRule="auto"/>
        <w:rPr>
          <w:rFonts w:eastAsia="Times New Roman" w:cstheme="minorHAnsi"/>
          <w:lang w:eastAsia="en-GB"/>
        </w:rPr>
      </w:pPr>
      <w:r w:rsidRPr="00BE75DD">
        <w:rPr>
          <w:rFonts w:eastAsia="Times New Roman" w:cstheme="minorHAnsi"/>
          <w:lang w:eastAsia="en-GB"/>
        </w:rPr>
        <w:t>Sometimes the training is run by specialists who make sure that staff have expert knowledge. Recent training sessions have included:</w:t>
      </w:r>
    </w:p>
    <w:p w:rsidR="00E21E7C" w:rsidRPr="00BE75DD" w:rsidRDefault="00E21E7C" w:rsidP="00E21E7C">
      <w:pPr>
        <w:numPr>
          <w:ilvl w:val="0"/>
          <w:numId w:val="1"/>
        </w:numPr>
        <w:shd w:val="clear" w:color="auto" w:fill="FFFFFF"/>
        <w:spacing w:after="0" w:line="240" w:lineRule="auto"/>
        <w:ind w:left="0"/>
        <w:rPr>
          <w:rFonts w:eastAsia="Times New Roman" w:cstheme="minorHAnsi"/>
          <w:lang w:eastAsia="en-GB"/>
        </w:rPr>
      </w:pPr>
      <w:r w:rsidRPr="00BE75DD">
        <w:rPr>
          <w:rFonts w:eastAsia="Times New Roman" w:cstheme="minorHAnsi"/>
          <w:lang w:eastAsia="en-GB"/>
        </w:rPr>
        <w:t>Phonics teaching led by a Literacy Consultant</w:t>
      </w:r>
    </w:p>
    <w:p w:rsidR="00E21E7C" w:rsidRPr="00BE75DD" w:rsidRDefault="00E21E7C" w:rsidP="00E21E7C">
      <w:pPr>
        <w:numPr>
          <w:ilvl w:val="0"/>
          <w:numId w:val="1"/>
        </w:numPr>
        <w:shd w:val="clear" w:color="auto" w:fill="FFFFFF"/>
        <w:spacing w:after="0" w:line="240" w:lineRule="auto"/>
        <w:ind w:left="0"/>
        <w:rPr>
          <w:rFonts w:eastAsia="Times New Roman" w:cstheme="minorHAnsi"/>
          <w:lang w:eastAsia="en-GB"/>
        </w:rPr>
      </w:pPr>
      <w:r w:rsidRPr="00BE75DD">
        <w:rPr>
          <w:rFonts w:eastAsia="Times New Roman" w:cstheme="minorHAnsi"/>
          <w:lang w:eastAsia="en-GB"/>
        </w:rPr>
        <w:t xml:space="preserve">Adaptations to the Curriculum by the District </w:t>
      </w:r>
      <w:proofErr w:type="spellStart"/>
      <w:r w:rsidRPr="00BE75DD">
        <w:rPr>
          <w:rFonts w:eastAsia="Times New Roman" w:cstheme="minorHAnsi"/>
          <w:lang w:eastAsia="en-GB"/>
        </w:rPr>
        <w:t>Senco</w:t>
      </w:r>
      <w:proofErr w:type="spellEnd"/>
    </w:p>
    <w:p w:rsidR="00E21E7C" w:rsidRDefault="00E21E7C" w:rsidP="00E21E7C">
      <w:pPr>
        <w:numPr>
          <w:ilvl w:val="0"/>
          <w:numId w:val="1"/>
        </w:numPr>
        <w:shd w:val="clear" w:color="auto" w:fill="FFFFFF"/>
        <w:spacing w:after="0" w:line="240" w:lineRule="auto"/>
        <w:ind w:left="0"/>
        <w:rPr>
          <w:rFonts w:eastAsia="Times New Roman" w:cstheme="minorHAnsi"/>
          <w:lang w:eastAsia="en-GB"/>
        </w:rPr>
      </w:pPr>
      <w:r w:rsidRPr="00BE75DD">
        <w:rPr>
          <w:rFonts w:eastAsia="Times New Roman" w:cstheme="minorHAnsi"/>
          <w:lang w:eastAsia="en-GB"/>
        </w:rPr>
        <w:t>Using visuals in the classroom to support inclusion</w:t>
      </w:r>
    </w:p>
    <w:p w:rsidR="00BE75DD" w:rsidRDefault="00BE75DD" w:rsidP="00E21E7C">
      <w:pPr>
        <w:numPr>
          <w:ilvl w:val="0"/>
          <w:numId w:val="1"/>
        </w:numPr>
        <w:shd w:val="clear" w:color="auto" w:fill="FFFFFF"/>
        <w:spacing w:after="0" w:line="240" w:lineRule="auto"/>
        <w:ind w:left="0"/>
        <w:rPr>
          <w:rFonts w:eastAsia="Times New Roman" w:cstheme="minorHAnsi"/>
          <w:lang w:eastAsia="en-GB"/>
        </w:rPr>
      </w:pPr>
      <w:r>
        <w:rPr>
          <w:rFonts w:eastAsia="Times New Roman" w:cstheme="minorHAnsi"/>
          <w:lang w:eastAsia="en-GB"/>
        </w:rPr>
        <w:t>Clicker (IT inclusive technology) training by L.A. Specialist staff</w:t>
      </w:r>
    </w:p>
    <w:p w:rsidR="00BE75DD" w:rsidRPr="00BE75DD" w:rsidRDefault="00BE75DD" w:rsidP="00E21E7C">
      <w:pPr>
        <w:numPr>
          <w:ilvl w:val="0"/>
          <w:numId w:val="1"/>
        </w:numPr>
        <w:shd w:val="clear" w:color="auto" w:fill="FFFFFF"/>
        <w:spacing w:after="0" w:line="240" w:lineRule="auto"/>
        <w:ind w:left="0"/>
        <w:rPr>
          <w:rFonts w:eastAsia="Times New Roman" w:cstheme="minorHAnsi"/>
          <w:lang w:eastAsia="en-GB"/>
        </w:rPr>
      </w:pPr>
      <w:r>
        <w:rPr>
          <w:rFonts w:eastAsia="Times New Roman" w:cstheme="minorHAnsi"/>
          <w:lang w:eastAsia="en-GB"/>
        </w:rPr>
        <w:t>Inclusive classrooms</w:t>
      </w:r>
    </w:p>
    <w:p w:rsidR="00E21E7C" w:rsidRPr="00BE75DD" w:rsidRDefault="00E21E7C" w:rsidP="00E21E7C">
      <w:pPr>
        <w:shd w:val="clear" w:color="auto" w:fill="FFFFFF"/>
        <w:spacing w:before="240" w:after="225" w:line="240" w:lineRule="auto"/>
        <w:rPr>
          <w:rFonts w:eastAsia="Times New Roman" w:cstheme="minorHAnsi"/>
          <w:lang w:eastAsia="en-GB"/>
        </w:rPr>
      </w:pPr>
      <w:r w:rsidRPr="00BE75DD">
        <w:rPr>
          <w:rFonts w:eastAsia="Times New Roman" w:cstheme="minorHAnsi"/>
          <w:lang w:eastAsia="en-GB"/>
        </w:rPr>
        <w:t>Our SENCO offers on-going support and advice for all staff and can provide up to date knowledge about teaching approaches and resources for pupils with special needs and disabilities.</w:t>
      </w:r>
    </w:p>
    <w:p w:rsidR="00E21E7C" w:rsidRPr="00BE75DD" w:rsidRDefault="00E21E7C" w:rsidP="00E21E7C">
      <w:pPr>
        <w:shd w:val="clear" w:color="auto" w:fill="FFFFFF"/>
        <w:spacing w:before="240" w:after="225" w:line="240" w:lineRule="auto"/>
        <w:rPr>
          <w:rFonts w:eastAsia="Times New Roman" w:cstheme="minorHAnsi"/>
          <w:lang w:eastAsia="en-GB"/>
        </w:rPr>
      </w:pPr>
      <w:r w:rsidRPr="00BE75DD">
        <w:rPr>
          <w:rFonts w:eastAsia="Times New Roman" w:cstheme="minorHAnsi"/>
          <w:lang w:eastAsia="en-GB"/>
        </w:rPr>
        <w:t>In addition to school</w:t>
      </w:r>
      <w:r w:rsidR="00BE75DD">
        <w:rPr>
          <w:rFonts w:eastAsia="Times New Roman" w:cstheme="minorHAnsi"/>
          <w:lang w:eastAsia="en-GB"/>
        </w:rPr>
        <w:t>-</w:t>
      </w:r>
      <w:r w:rsidRPr="00BE75DD">
        <w:rPr>
          <w:rFonts w:eastAsia="Times New Roman" w:cstheme="minorHAnsi"/>
          <w:lang w:eastAsia="en-GB"/>
        </w:rPr>
        <w:t xml:space="preserve">based training, staff also attend training events offered by the Local Authority and outside agencies. </w:t>
      </w:r>
    </w:p>
    <w:p w:rsidR="00E21E7C" w:rsidRPr="00BE75DD" w:rsidRDefault="00E21E7C" w:rsidP="00BE75DD">
      <w:pPr>
        <w:shd w:val="clear" w:color="auto" w:fill="FFFFFF"/>
        <w:spacing w:after="0" w:line="390" w:lineRule="atLeast"/>
        <w:outlineLvl w:val="2"/>
        <w:rPr>
          <w:rFonts w:eastAsia="Times New Roman" w:cstheme="minorHAnsi"/>
          <w:bCs/>
          <w:u w:val="single"/>
          <w:lang w:eastAsia="en-GB"/>
        </w:rPr>
      </w:pPr>
      <w:r w:rsidRPr="00BE75DD">
        <w:rPr>
          <w:rFonts w:eastAsia="Times New Roman" w:cstheme="minorHAnsi"/>
          <w:bCs/>
          <w:u w:val="single"/>
          <w:lang w:eastAsia="en-GB"/>
        </w:rPr>
        <w:t>Inclusive Classrooms</w:t>
      </w:r>
    </w:p>
    <w:p w:rsidR="00E21E7C" w:rsidRPr="00BE75DD" w:rsidRDefault="00E21E7C" w:rsidP="00E21E7C">
      <w:pPr>
        <w:shd w:val="clear" w:color="auto" w:fill="FFFFFF"/>
        <w:spacing w:after="225" w:line="240" w:lineRule="auto"/>
        <w:rPr>
          <w:rFonts w:eastAsia="Times New Roman" w:cstheme="minorHAnsi"/>
          <w:lang w:eastAsia="en-GB"/>
        </w:rPr>
      </w:pPr>
      <w:r w:rsidRPr="00BE75DD">
        <w:rPr>
          <w:rFonts w:eastAsia="Times New Roman" w:cstheme="minorHAnsi"/>
          <w:lang w:eastAsia="en-GB"/>
        </w:rPr>
        <w:t xml:space="preserve">At </w:t>
      </w:r>
      <w:r w:rsidR="00700235" w:rsidRPr="00BE75DD">
        <w:rPr>
          <w:rFonts w:eastAsia="Times New Roman" w:cstheme="minorHAnsi"/>
          <w:lang w:eastAsia="en-GB"/>
        </w:rPr>
        <w:t xml:space="preserve">Willoughby Primary </w:t>
      </w:r>
      <w:r w:rsidRPr="00BE75DD">
        <w:rPr>
          <w:rFonts w:eastAsia="Times New Roman" w:cstheme="minorHAnsi"/>
          <w:lang w:eastAsia="en-GB"/>
        </w:rPr>
        <w:t>School every classroom is an inclusive classroom that can meet the needs of all pupils in the class. Each classroom provides a range of resources and teaching strategies designed to support pupils with a range of special needs. In some classes, there may be also specialist equipment such as enlarged text books or adapted chairs.</w:t>
      </w:r>
    </w:p>
    <w:p w:rsidR="00E21E7C" w:rsidRPr="00BE75DD" w:rsidRDefault="00E21E7C" w:rsidP="00E21E7C">
      <w:pPr>
        <w:shd w:val="clear" w:color="auto" w:fill="FFFFFF"/>
        <w:spacing w:before="240" w:after="225" w:line="240" w:lineRule="auto"/>
        <w:rPr>
          <w:rFonts w:eastAsia="Times New Roman" w:cstheme="minorHAnsi"/>
          <w:lang w:eastAsia="en-GB"/>
        </w:rPr>
      </w:pPr>
      <w:r w:rsidRPr="00BE75DD">
        <w:rPr>
          <w:rFonts w:eastAsia="Times New Roman" w:cstheme="minorHAnsi"/>
          <w:lang w:eastAsia="en-GB"/>
        </w:rPr>
        <w:t>Our inclusive classrooms provide:</w:t>
      </w:r>
    </w:p>
    <w:p w:rsidR="00E21E7C" w:rsidRPr="00BE75DD" w:rsidRDefault="00E21E7C" w:rsidP="00E21E7C">
      <w:pPr>
        <w:numPr>
          <w:ilvl w:val="0"/>
          <w:numId w:val="4"/>
        </w:numPr>
        <w:shd w:val="clear" w:color="auto" w:fill="FFFFFF"/>
        <w:spacing w:after="0" w:line="240" w:lineRule="auto"/>
        <w:ind w:left="0"/>
        <w:rPr>
          <w:rFonts w:eastAsia="Times New Roman" w:cstheme="minorHAnsi"/>
          <w:lang w:eastAsia="en-GB"/>
        </w:rPr>
      </w:pPr>
      <w:r w:rsidRPr="00BE75DD">
        <w:rPr>
          <w:rFonts w:eastAsia="Times New Roman" w:cstheme="minorHAnsi"/>
          <w:lang w:eastAsia="en-GB"/>
        </w:rPr>
        <w:t>Learning resources that are clearly displayed around the classroom to aid independent learning.</w:t>
      </w:r>
    </w:p>
    <w:p w:rsidR="00E21E7C" w:rsidRPr="00BE75DD" w:rsidRDefault="00E21E7C" w:rsidP="00E21E7C">
      <w:pPr>
        <w:numPr>
          <w:ilvl w:val="0"/>
          <w:numId w:val="4"/>
        </w:numPr>
        <w:shd w:val="clear" w:color="auto" w:fill="FFFFFF"/>
        <w:spacing w:after="0" w:line="240" w:lineRule="auto"/>
        <w:ind w:left="0"/>
        <w:rPr>
          <w:rFonts w:eastAsia="Times New Roman" w:cstheme="minorHAnsi"/>
          <w:lang w:eastAsia="en-GB"/>
        </w:rPr>
      </w:pPr>
      <w:r w:rsidRPr="00BE75DD">
        <w:rPr>
          <w:rFonts w:eastAsia="Times New Roman" w:cstheme="minorHAnsi"/>
          <w:lang w:eastAsia="en-GB"/>
        </w:rPr>
        <w:t>Pictures alongside writing to aid understanding.</w:t>
      </w:r>
    </w:p>
    <w:p w:rsidR="00E21E7C" w:rsidRPr="00BE75DD" w:rsidRDefault="00E21E7C" w:rsidP="00E21E7C">
      <w:pPr>
        <w:numPr>
          <w:ilvl w:val="0"/>
          <w:numId w:val="4"/>
        </w:numPr>
        <w:shd w:val="clear" w:color="auto" w:fill="FFFFFF"/>
        <w:spacing w:after="0" w:line="240" w:lineRule="auto"/>
        <w:ind w:left="0"/>
        <w:rPr>
          <w:rFonts w:eastAsia="Times New Roman" w:cstheme="minorHAnsi"/>
          <w:lang w:eastAsia="en-GB"/>
        </w:rPr>
      </w:pPr>
      <w:r w:rsidRPr="00BE75DD">
        <w:rPr>
          <w:rFonts w:eastAsia="Times New Roman" w:cstheme="minorHAnsi"/>
          <w:lang w:eastAsia="en-GB"/>
        </w:rPr>
        <w:t>Visual timetables so that pupils know what is going to happen next.</w:t>
      </w:r>
    </w:p>
    <w:p w:rsidR="00E21E7C" w:rsidRPr="00BE75DD" w:rsidRDefault="00E21E7C" w:rsidP="00E21E7C">
      <w:pPr>
        <w:numPr>
          <w:ilvl w:val="0"/>
          <w:numId w:val="4"/>
        </w:numPr>
        <w:shd w:val="clear" w:color="auto" w:fill="FFFFFF"/>
        <w:spacing w:after="0" w:line="240" w:lineRule="auto"/>
        <w:ind w:left="0"/>
        <w:rPr>
          <w:rFonts w:eastAsia="Times New Roman" w:cstheme="minorHAnsi"/>
          <w:lang w:eastAsia="en-GB"/>
        </w:rPr>
      </w:pPr>
      <w:r w:rsidRPr="00BE75DD">
        <w:rPr>
          <w:rFonts w:eastAsia="Times New Roman" w:cstheme="minorHAnsi"/>
          <w:lang w:eastAsia="en-GB"/>
        </w:rPr>
        <w:t>Teaching resources that make good use of pictures, colour and are simple and clear.</w:t>
      </w:r>
    </w:p>
    <w:p w:rsidR="00E21E7C" w:rsidRPr="00BE75DD" w:rsidRDefault="00E21E7C" w:rsidP="00E21E7C">
      <w:pPr>
        <w:numPr>
          <w:ilvl w:val="0"/>
          <w:numId w:val="4"/>
        </w:numPr>
        <w:shd w:val="clear" w:color="auto" w:fill="FFFFFF"/>
        <w:spacing w:after="0" w:line="240" w:lineRule="auto"/>
        <w:ind w:left="0"/>
        <w:rPr>
          <w:rFonts w:eastAsia="Times New Roman" w:cstheme="minorHAnsi"/>
          <w:lang w:eastAsia="en-GB"/>
        </w:rPr>
      </w:pPr>
      <w:r w:rsidRPr="00BE75DD">
        <w:rPr>
          <w:rFonts w:eastAsia="Times New Roman" w:cstheme="minorHAnsi"/>
          <w:lang w:eastAsia="en-GB"/>
        </w:rPr>
        <w:t>A bank of accessible literacy and numeracy resources to support independent learning, such as alphabet arcs, vocabulary cards, number lines and sentence starters.</w:t>
      </w:r>
    </w:p>
    <w:p w:rsidR="00E21E7C" w:rsidRPr="00BE75DD" w:rsidRDefault="00E21E7C" w:rsidP="00E21E7C">
      <w:pPr>
        <w:numPr>
          <w:ilvl w:val="0"/>
          <w:numId w:val="4"/>
        </w:numPr>
        <w:shd w:val="clear" w:color="auto" w:fill="FFFFFF"/>
        <w:spacing w:after="0" w:line="240" w:lineRule="auto"/>
        <w:ind w:left="0"/>
        <w:rPr>
          <w:rFonts w:eastAsia="Times New Roman" w:cstheme="minorHAnsi"/>
          <w:lang w:eastAsia="en-GB"/>
        </w:rPr>
      </w:pPr>
      <w:r w:rsidRPr="00BE75DD">
        <w:rPr>
          <w:rFonts w:eastAsia="Times New Roman" w:cstheme="minorHAnsi"/>
          <w:lang w:eastAsia="en-GB"/>
        </w:rPr>
        <w:t>A range of inclusive images in books, displays and in teaching resources</w:t>
      </w:r>
    </w:p>
    <w:p w:rsidR="00E21E7C" w:rsidRPr="00BE75DD" w:rsidRDefault="00E21E7C" w:rsidP="00E21E7C">
      <w:pPr>
        <w:numPr>
          <w:ilvl w:val="0"/>
          <w:numId w:val="4"/>
        </w:numPr>
        <w:shd w:val="clear" w:color="auto" w:fill="FFFFFF"/>
        <w:spacing w:after="0" w:line="240" w:lineRule="auto"/>
        <w:ind w:left="0"/>
        <w:rPr>
          <w:rFonts w:eastAsia="Times New Roman" w:cstheme="minorHAnsi"/>
          <w:lang w:eastAsia="en-GB"/>
        </w:rPr>
      </w:pPr>
      <w:r w:rsidRPr="00BE75DD">
        <w:rPr>
          <w:rFonts w:eastAsia="Times New Roman" w:cstheme="minorHAnsi"/>
          <w:lang w:eastAsia="en-GB"/>
        </w:rPr>
        <w:lastRenderedPageBreak/>
        <w:t xml:space="preserve">A range of strategies to support pupils with social, emotional and mental health </w:t>
      </w:r>
      <w:proofErr w:type="gramStart"/>
      <w:r w:rsidRPr="00BE75DD">
        <w:rPr>
          <w:rFonts w:eastAsia="Times New Roman" w:cstheme="minorHAnsi"/>
          <w:lang w:eastAsia="en-GB"/>
        </w:rPr>
        <w:t>needs .</w:t>
      </w:r>
      <w:proofErr w:type="gramEnd"/>
    </w:p>
    <w:p w:rsidR="00BE75DD" w:rsidRDefault="00E21E7C" w:rsidP="00BE75DD">
      <w:pPr>
        <w:spacing w:after="0" w:line="390" w:lineRule="atLeast"/>
        <w:outlineLvl w:val="1"/>
        <w:rPr>
          <w:rFonts w:eastAsia="Times New Roman" w:cstheme="minorHAnsi"/>
          <w:bCs/>
          <w:u w:val="single"/>
          <w:lang w:eastAsia="en-GB"/>
        </w:rPr>
      </w:pPr>
      <w:r w:rsidRPr="00BE75DD">
        <w:rPr>
          <w:rFonts w:eastAsia="Times New Roman" w:cstheme="minorHAnsi"/>
          <w:bCs/>
          <w:u w:val="single"/>
          <w:lang w:eastAsia="en-GB"/>
        </w:rPr>
        <w:t>I</w:t>
      </w:r>
    </w:p>
    <w:p w:rsidR="00E21E7C" w:rsidRPr="00BE75DD" w:rsidRDefault="00BE75DD" w:rsidP="00BE75DD">
      <w:pPr>
        <w:spacing w:after="0" w:line="390" w:lineRule="atLeast"/>
        <w:outlineLvl w:val="1"/>
        <w:rPr>
          <w:rFonts w:eastAsia="Times New Roman" w:cstheme="minorHAnsi"/>
          <w:bCs/>
          <w:u w:val="single"/>
          <w:lang w:eastAsia="en-GB"/>
        </w:rPr>
      </w:pPr>
      <w:r>
        <w:rPr>
          <w:rFonts w:eastAsia="Times New Roman" w:cstheme="minorHAnsi"/>
          <w:bCs/>
          <w:u w:val="single"/>
          <w:lang w:eastAsia="en-GB"/>
        </w:rPr>
        <w:t>I</w:t>
      </w:r>
      <w:r w:rsidR="00E21E7C" w:rsidRPr="00BE75DD">
        <w:rPr>
          <w:rFonts w:eastAsia="Times New Roman" w:cstheme="minorHAnsi"/>
          <w:bCs/>
          <w:u w:val="single"/>
          <w:lang w:eastAsia="en-GB"/>
        </w:rPr>
        <w:t>nclusive Teaching</w:t>
      </w:r>
    </w:p>
    <w:p w:rsidR="00E21E7C" w:rsidRPr="00BE75DD" w:rsidRDefault="00E21E7C" w:rsidP="00E21E7C">
      <w:pPr>
        <w:spacing w:after="225" w:line="240" w:lineRule="auto"/>
        <w:rPr>
          <w:rFonts w:eastAsia="Times New Roman" w:cstheme="minorHAnsi"/>
          <w:lang w:eastAsia="en-GB"/>
        </w:rPr>
      </w:pPr>
      <w:r w:rsidRPr="00BE75DD">
        <w:rPr>
          <w:rFonts w:eastAsia="Times New Roman" w:cstheme="minorHAnsi"/>
          <w:lang w:eastAsia="en-GB"/>
        </w:rPr>
        <w:t xml:space="preserve">At </w:t>
      </w:r>
      <w:r w:rsidR="00700235" w:rsidRPr="00BE75DD">
        <w:rPr>
          <w:rFonts w:eastAsia="Times New Roman" w:cstheme="minorHAnsi"/>
          <w:lang w:eastAsia="en-GB"/>
        </w:rPr>
        <w:t xml:space="preserve">Willoughby Primary </w:t>
      </w:r>
      <w:r w:rsidRPr="00BE75DD">
        <w:rPr>
          <w:rFonts w:eastAsia="Times New Roman" w:cstheme="minorHAnsi"/>
          <w:lang w:eastAsia="en-GB"/>
        </w:rPr>
        <w:t>School we work hard to ensure that all pupils receive good teaching and make good progress, helping them to successfully achieve their learning outcomes.</w:t>
      </w:r>
    </w:p>
    <w:p w:rsidR="00E21E7C" w:rsidRPr="00BE75DD" w:rsidRDefault="00E21E7C" w:rsidP="00E21E7C">
      <w:pPr>
        <w:spacing w:before="240" w:after="225" w:line="240" w:lineRule="auto"/>
        <w:rPr>
          <w:rFonts w:eastAsia="Times New Roman" w:cstheme="minorHAnsi"/>
          <w:lang w:eastAsia="en-GB"/>
        </w:rPr>
      </w:pPr>
      <w:r w:rsidRPr="00BE75DD">
        <w:rPr>
          <w:rFonts w:eastAsia="Times New Roman" w:cstheme="minorHAnsi"/>
          <w:lang w:eastAsia="en-GB"/>
        </w:rPr>
        <w:t>Class</w:t>
      </w:r>
      <w:r w:rsidR="00700235" w:rsidRPr="00BE75DD">
        <w:rPr>
          <w:rFonts w:eastAsia="Times New Roman" w:cstheme="minorHAnsi"/>
          <w:lang w:eastAsia="en-GB"/>
        </w:rPr>
        <w:t xml:space="preserve"> </w:t>
      </w:r>
      <w:r w:rsidRPr="00BE75DD">
        <w:rPr>
          <w:rFonts w:eastAsia="Times New Roman" w:cstheme="minorHAnsi"/>
          <w:lang w:eastAsia="en-GB"/>
        </w:rPr>
        <w:t>teachers plan lessons to meet the needs of all pupils and differentiate each lesson to ensure that there is the right level of support and challenge for each child in their class. Class teachers also ensure that support staff are targeted to support the pupils who need additional help and guidance in each lesson. The role of support staff is central to development of independent learners.</w:t>
      </w:r>
    </w:p>
    <w:p w:rsidR="00E21E7C" w:rsidRPr="00BE75DD" w:rsidRDefault="00E21E7C" w:rsidP="00E21E7C">
      <w:pPr>
        <w:spacing w:before="240" w:after="225" w:line="240" w:lineRule="auto"/>
        <w:rPr>
          <w:rFonts w:eastAsia="Times New Roman" w:cstheme="minorHAnsi"/>
          <w:lang w:eastAsia="en-GB"/>
        </w:rPr>
      </w:pPr>
      <w:r w:rsidRPr="00BE75DD">
        <w:rPr>
          <w:rFonts w:eastAsia="Times New Roman" w:cstheme="minorHAnsi"/>
          <w:lang w:eastAsia="en-GB"/>
        </w:rPr>
        <w:t>Some children may</w:t>
      </w:r>
      <w:r w:rsidR="00BF1785" w:rsidRPr="00BE75DD">
        <w:rPr>
          <w:rFonts w:eastAsia="Times New Roman" w:cstheme="minorHAnsi"/>
          <w:lang w:eastAsia="en-GB"/>
        </w:rPr>
        <w:t xml:space="preserve"> take</w:t>
      </w:r>
      <w:r w:rsidRPr="00BE75DD">
        <w:rPr>
          <w:rFonts w:eastAsia="Times New Roman" w:cstheme="minorHAnsi"/>
          <w:lang w:eastAsia="en-GB"/>
        </w:rPr>
        <w:t xml:space="preserve"> part in small group teaching, led by a member of support staff. These groups are carefully planned and monitored to ensure that they offer the best possible support.</w:t>
      </w:r>
    </w:p>
    <w:p w:rsidR="00E21E7C" w:rsidRPr="00BE75DD" w:rsidRDefault="00E21E7C" w:rsidP="00E21E7C">
      <w:pPr>
        <w:spacing w:before="240" w:after="225" w:line="240" w:lineRule="auto"/>
        <w:rPr>
          <w:rFonts w:eastAsia="Times New Roman" w:cstheme="minorHAnsi"/>
          <w:lang w:eastAsia="en-GB"/>
        </w:rPr>
      </w:pPr>
      <w:r w:rsidRPr="00BE75DD">
        <w:rPr>
          <w:rFonts w:eastAsia="Times New Roman" w:cstheme="minorHAnsi"/>
          <w:lang w:eastAsia="en-GB"/>
        </w:rPr>
        <w:t>We ensure that all children who have additional needs are provided for to the best of school’s ability, making best use of funds available. We use a range of strategies to monitor the quality of teaching and learning in all of our classrooms. These include:</w:t>
      </w:r>
    </w:p>
    <w:p w:rsidR="00E21E7C" w:rsidRPr="00BE75DD" w:rsidRDefault="00E21E7C" w:rsidP="00E21E7C">
      <w:pPr>
        <w:numPr>
          <w:ilvl w:val="0"/>
          <w:numId w:val="5"/>
        </w:numPr>
        <w:spacing w:after="0" w:line="240" w:lineRule="auto"/>
        <w:ind w:left="0"/>
        <w:rPr>
          <w:rFonts w:eastAsia="Times New Roman" w:cstheme="minorHAnsi"/>
          <w:lang w:eastAsia="en-GB"/>
        </w:rPr>
      </w:pPr>
      <w:r w:rsidRPr="00BE75DD">
        <w:rPr>
          <w:rFonts w:eastAsia="Times New Roman" w:cstheme="minorHAnsi"/>
          <w:lang w:eastAsia="en-GB"/>
        </w:rPr>
        <w:t xml:space="preserve">Tracking your child’s progress and holding discussions with teachers in termly Pupil Progress Meetings with a member of our Senior </w:t>
      </w:r>
      <w:r w:rsidR="00DB0564">
        <w:rPr>
          <w:rFonts w:eastAsia="Times New Roman" w:cstheme="minorHAnsi"/>
          <w:lang w:eastAsia="en-GB"/>
        </w:rPr>
        <w:t>Leadership</w:t>
      </w:r>
      <w:r w:rsidRPr="00BE75DD">
        <w:rPr>
          <w:rFonts w:eastAsia="Times New Roman" w:cstheme="minorHAnsi"/>
          <w:lang w:eastAsia="en-GB"/>
        </w:rPr>
        <w:t xml:space="preserve"> Team.</w:t>
      </w:r>
    </w:p>
    <w:p w:rsidR="00E21E7C" w:rsidRPr="00BE75DD" w:rsidRDefault="00E21E7C" w:rsidP="00E21E7C">
      <w:pPr>
        <w:numPr>
          <w:ilvl w:val="0"/>
          <w:numId w:val="5"/>
        </w:numPr>
        <w:spacing w:after="0" w:line="240" w:lineRule="auto"/>
        <w:ind w:left="0"/>
        <w:rPr>
          <w:rFonts w:eastAsia="Times New Roman" w:cstheme="minorHAnsi"/>
          <w:lang w:eastAsia="en-GB"/>
        </w:rPr>
      </w:pPr>
      <w:r w:rsidRPr="00BE75DD">
        <w:rPr>
          <w:rFonts w:eastAsia="Times New Roman" w:cstheme="minorHAnsi"/>
          <w:lang w:eastAsia="en-GB"/>
        </w:rPr>
        <w:t>Regular monitoring of pupil’s work in books and teacher’s planning.</w:t>
      </w:r>
    </w:p>
    <w:p w:rsidR="00E21E7C" w:rsidRPr="00BE75DD" w:rsidRDefault="00BF1785" w:rsidP="00E21E7C">
      <w:pPr>
        <w:numPr>
          <w:ilvl w:val="0"/>
          <w:numId w:val="5"/>
        </w:numPr>
        <w:spacing w:after="0" w:line="240" w:lineRule="auto"/>
        <w:ind w:left="0"/>
        <w:rPr>
          <w:rFonts w:eastAsia="Times New Roman" w:cstheme="minorHAnsi"/>
          <w:lang w:eastAsia="en-GB"/>
        </w:rPr>
      </w:pPr>
      <w:r w:rsidRPr="00BE75DD">
        <w:rPr>
          <w:rFonts w:eastAsia="Times New Roman" w:cstheme="minorHAnsi"/>
          <w:lang w:eastAsia="en-GB"/>
        </w:rPr>
        <w:t>Regular</w:t>
      </w:r>
      <w:r w:rsidR="00E21E7C" w:rsidRPr="00BE75DD">
        <w:rPr>
          <w:rFonts w:eastAsia="Times New Roman" w:cstheme="minorHAnsi"/>
          <w:lang w:eastAsia="en-GB"/>
        </w:rPr>
        <w:t xml:space="preserve"> lesson observations in all classrooms.</w:t>
      </w:r>
    </w:p>
    <w:p w:rsidR="00E21E7C" w:rsidRPr="00BE75DD" w:rsidRDefault="00E21E7C" w:rsidP="00E21E7C">
      <w:pPr>
        <w:numPr>
          <w:ilvl w:val="0"/>
          <w:numId w:val="5"/>
        </w:numPr>
        <w:spacing w:after="0" w:line="240" w:lineRule="auto"/>
        <w:ind w:left="0"/>
        <w:rPr>
          <w:rFonts w:eastAsia="Times New Roman" w:cstheme="minorHAnsi"/>
          <w:lang w:eastAsia="en-GB"/>
        </w:rPr>
      </w:pPr>
      <w:r w:rsidRPr="00BE75DD">
        <w:rPr>
          <w:rFonts w:eastAsia="Times New Roman" w:cstheme="minorHAnsi"/>
          <w:lang w:eastAsia="en-GB"/>
        </w:rPr>
        <w:t>Regular learning walks around school focusing on particular areas, such as the quality of marking and feedback to pupils or opportunities for reading.</w:t>
      </w:r>
    </w:p>
    <w:p w:rsidR="00E21E7C" w:rsidRPr="00BE75DD" w:rsidRDefault="00E21E7C" w:rsidP="00E21E7C">
      <w:pPr>
        <w:spacing w:before="240" w:line="240" w:lineRule="auto"/>
        <w:rPr>
          <w:rFonts w:eastAsia="Times New Roman" w:cstheme="minorHAnsi"/>
          <w:lang w:eastAsia="en-GB"/>
        </w:rPr>
      </w:pPr>
      <w:r w:rsidRPr="00BE75DD">
        <w:rPr>
          <w:rFonts w:eastAsia="Times New Roman" w:cstheme="minorHAnsi"/>
          <w:lang w:eastAsia="en-GB"/>
        </w:rPr>
        <w:t xml:space="preserve">Children with special educational need may also have additional targets to support their development. These targets are recorded on their </w:t>
      </w:r>
      <w:r w:rsidR="00BF1785" w:rsidRPr="00BE75DD">
        <w:rPr>
          <w:rFonts w:eastAsia="Times New Roman" w:cstheme="minorHAnsi"/>
          <w:lang w:eastAsia="en-GB"/>
        </w:rPr>
        <w:t>Individual Education P</w:t>
      </w:r>
      <w:r w:rsidRPr="00BE75DD">
        <w:rPr>
          <w:rFonts w:eastAsia="Times New Roman" w:cstheme="minorHAnsi"/>
          <w:lang w:eastAsia="en-GB"/>
        </w:rPr>
        <w:t>lan which teachers review every term in partnership with parents and pupils.</w:t>
      </w:r>
    </w:p>
    <w:p w:rsidR="00E21E7C" w:rsidRPr="00DB0564" w:rsidRDefault="00E21E7C" w:rsidP="00DB0564">
      <w:pPr>
        <w:spacing w:after="0" w:line="390" w:lineRule="atLeast"/>
        <w:outlineLvl w:val="1"/>
        <w:rPr>
          <w:rFonts w:eastAsia="Times New Roman" w:cstheme="minorHAnsi"/>
          <w:bCs/>
          <w:u w:val="single"/>
          <w:lang w:eastAsia="en-GB"/>
        </w:rPr>
      </w:pPr>
      <w:r w:rsidRPr="00DB0564">
        <w:rPr>
          <w:rFonts w:eastAsia="Times New Roman" w:cstheme="minorHAnsi"/>
          <w:bCs/>
          <w:u w:val="single"/>
          <w:lang w:eastAsia="en-GB"/>
        </w:rPr>
        <w:t>Inclusive Curriculum</w:t>
      </w:r>
    </w:p>
    <w:p w:rsidR="00E21E7C" w:rsidRPr="00BE75DD" w:rsidRDefault="00E21E7C" w:rsidP="00E21E7C">
      <w:pPr>
        <w:spacing w:after="225" w:line="240" w:lineRule="auto"/>
        <w:rPr>
          <w:rFonts w:eastAsia="Times New Roman" w:cstheme="minorHAnsi"/>
          <w:lang w:eastAsia="en-GB"/>
        </w:rPr>
      </w:pPr>
      <w:r w:rsidRPr="00BE75DD">
        <w:rPr>
          <w:rFonts w:eastAsia="Times New Roman" w:cstheme="minorHAnsi"/>
          <w:noProof/>
          <w:lang w:eastAsia="en-GB"/>
        </w:rPr>
        <w:drawing>
          <wp:inline distT="0" distB="0" distL="0" distR="0">
            <wp:extent cx="3489960" cy="1402080"/>
            <wp:effectExtent l="0" t="0" r="0" b="7620"/>
            <wp:docPr id="1" name="Picture 1" descr="https://www.birkbyjuniorschool.co.uk/kgfl/primary/birkbypri/arenas/schoolwebsitecontent/web/send4.png?width=640&amp;height=480&amp;scale=LIMIT_MAX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irkbyjuniorschool.co.uk/kgfl/primary/birkbypri/arenas/schoolwebsitecontent/web/send4.png?width=640&amp;height=480&amp;scale=LIMIT_MAXSIZ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89960" cy="1402080"/>
                    </a:xfrm>
                    <a:prstGeom prst="rect">
                      <a:avLst/>
                    </a:prstGeom>
                    <a:noFill/>
                    <a:ln>
                      <a:noFill/>
                    </a:ln>
                  </pic:spPr>
                </pic:pic>
              </a:graphicData>
            </a:graphic>
          </wp:inline>
        </w:drawing>
      </w:r>
      <w:r w:rsidRPr="00BE75DD">
        <w:rPr>
          <w:rFonts w:eastAsia="Times New Roman" w:cstheme="minorHAnsi"/>
          <w:lang w:eastAsia="en-GB"/>
        </w:rPr>
        <w:t>Our teachers set high expectations for every pupil and aim to teach them the full curriculum, whatever their prior attainment.</w:t>
      </w:r>
    </w:p>
    <w:p w:rsidR="00E21E7C" w:rsidRPr="00BE75DD" w:rsidRDefault="00E21E7C" w:rsidP="00E21E7C">
      <w:pPr>
        <w:spacing w:before="240" w:line="240" w:lineRule="auto"/>
        <w:rPr>
          <w:rFonts w:eastAsia="Times New Roman" w:cstheme="minorHAnsi"/>
          <w:lang w:eastAsia="en-GB"/>
        </w:rPr>
      </w:pPr>
      <w:r w:rsidRPr="00BE75DD">
        <w:rPr>
          <w:rFonts w:eastAsia="Times New Roman" w:cstheme="minorHAnsi"/>
          <w:lang w:eastAsia="en-GB"/>
        </w:rPr>
        <w:t>We use appropriate assessments to set targets which are deliberately ambitious. Lessons are planned carefully to address potential areas of difficulty and to ensure that there are no barriers to every child in the class achieving. Any potential areas of difficulty identified and addressed on an on-going basis.</w:t>
      </w:r>
    </w:p>
    <w:p w:rsidR="00E21E7C" w:rsidRPr="00DB0564" w:rsidRDefault="00E21E7C" w:rsidP="00DB0564">
      <w:pPr>
        <w:spacing w:after="0" w:line="390" w:lineRule="atLeast"/>
        <w:outlineLvl w:val="1"/>
        <w:rPr>
          <w:rFonts w:eastAsia="Times New Roman" w:cstheme="minorHAnsi"/>
          <w:bCs/>
          <w:u w:val="single"/>
          <w:lang w:eastAsia="en-GB"/>
        </w:rPr>
      </w:pPr>
      <w:r w:rsidRPr="00DB0564">
        <w:rPr>
          <w:rFonts w:eastAsia="Times New Roman" w:cstheme="minorHAnsi"/>
          <w:bCs/>
          <w:u w:val="single"/>
          <w:lang w:eastAsia="en-GB"/>
        </w:rPr>
        <w:t>Inclusive Building</w:t>
      </w:r>
    </w:p>
    <w:p w:rsidR="00E21E7C" w:rsidRPr="00BE75DD" w:rsidRDefault="00E21E7C" w:rsidP="00E21E7C">
      <w:pPr>
        <w:spacing w:before="240" w:after="225" w:line="240" w:lineRule="auto"/>
        <w:rPr>
          <w:rFonts w:eastAsia="Times New Roman" w:cstheme="minorHAnsi"/>
          <w:lang w:eastAsia="en-GB"/>
        </w:rPr>
      </w:pPr>
      <w:r w:rsidRPr="00BE75DD">
        <w:rPr>
          <w:rFonts w:eastAsia="Times New Roman" w:cstheme="minorHAnsi"/>
          <w:lang w:eastAsia="en-GB"/>
        </w:rPr>
        <w:t xml:space="preserve">We are </w:t>
      </w:r>
      <w:r w:rsidR="00DB0564">
        <w:rPr>
          <w:rFonts w:eastAsia="Times New Roman" w:cstheme="minorHAnsi"/>
          <w:lang w:eastAsia="en-GB"/>
        </w:rPr>
        <w:t xml:space="preserve">as </w:t>
      </w:r>
      <w:r w:rsidRPr="00BE75DD">
        <w:rPr>
          <w:rFonts w:eastAsia="Times New Roman" w:cstheme="minorHAnsi"/>
          <w:lang w:eastAsia="en-GB"/>
        </w:rPr>
        <w:t>accessible a</w:t>
      </w:r>
      <w:r w:rsidR="00DB0564">
        <w:rPr>
          <w:rFonts w:eastAsia="Times New Roman" w:cstheme="minorHAnsi"/>
          <w:lang w:eastAsia="en-GB"/>
        </w:rPr>
        <w:t>s possible in a building built in 1863</w:t>
      </w:r>
      <w:r w:rsidRPr="00BE75DD">
        <w:rPr>
          <w:rFonts w:eastAsia="Times New Roman" w:cstheme="minorHAnsi"/>
          <w:lang w:eastAsia="en-GB"/>
        </w:rPr>
        <w:t xml:space="preserve">. </w:t>
      </w:r>
    </w:p>
    <w:p w:rsidR="00DB0564" w:rsidRDefault="00E21E7C" w:rsidP="00DB0564">
      <w:pPr>
        <w:spacing w:before="240" w:line="240" w:lineRule="auto"/>
        <w:rPr>
          <w:rFonts w:eastAsia="Times New Roman" w:cstheme="minorHAnsi"/>
          <w:lang w:eastAsia="en-GB"/>
        </w:rPr>
      </w:pPr>
      <w:r w:rsidRPr="00BE75DD">
        <w:rPr>
          <w:rFonts w:eastAsia="Times New Roman" w:cstheme="minorHAnsi"/>
          <w:lang w:eastAsia="en-GB"/>
        </w:rPr>
        <w:t>Our Accessibility Plan helps us to continually develop the school environment and make any changes that are necessary.</w:t>
      </w:r>
    </w:p>
    <w:p w:rsidR="00E21E7C" w:rsidRPr="00DB0564" w:rsidRDefault="00E21E7C" w:rsidP="00DB0564">
      <w:pPr>
        <w:spacing w:before="240" w:line="240" w:lineRule="auto"/>
        <w:rPr>
          <w:rFonts w:eastAsia="Times New Roman" w:cstheme="minorHAnsi"/>
          <w:lang w:eastAsia="en-GB"/>
        </w:rPr>
      </w:pPr>
      <w:r w:rsidRPr="00DB0564">
        <w:rPr>
          <w:rFonts w:eastAsia="Times New Roman" w:cstheme="minorHAnsi"/>
          <w:bCs/>
          <w:u w:val="single"/>
          <w:lang w:eastAsia="en-GB"/>
        </w:rPr>
        <w:lastRenderedPageBreak/>
        <w:t>Assessment and Review</w:t>
      </w:r>
    </w:p>
    <w:p w:rsidR="00E21E7C" w:rsidRPr="00BE75DD" w:rsidRDefault="00E21E7C" w:rsidP="00E21E7C">
      <w:pPr>
        <w:spacing w:after="225" w:line="240" w:lineRule="auto"/>
        <w:rPr>
          <w:rFonts w:eastAsia="Times New Roman" w:cstheme="minorHAnsi"/>
          <w:lang w:eastAsia="en-GB"/>
        </w:rPr>
      </w:pPr>
      <w:r w:rsidRPr="00BE75DD">
        <w:rPr>
          <w:rFonts w:eastAsia="Times New Roman" w:cstheme="minorHAnsi"/>
          <w:lang w:eastAsia="en-GB"/>
        </w:rPr>
        <w:t>We use a range of assessment strategies to ensure that pupils work is well matched to their needs and helps them to make good progress.</w:t>
      </w:r>
    </w:p>
    <w:p w:rsidR="00E21E7C" w:rsidRPr="00BE75DD" w:rsidRDefault="00E21E7C" w:rsidP="00E21E7C">
      <w:pPr>
        <w:numPr>
          <w:ilvl w:val="0"/>
          <w:numId w:val="6"/>
        </w:numPr>
        <w:spacing w:after="0" w:line="240" w:lineRule="auto"/>
        <w:ind w:left="0"/>
        <w:rPr>
          <w:rFonts w:eastAsia="Times New Roman" w:cstheme="minorHAnsi"/>
          <w:lang w:eastAsia="en-GB"/>
        </w:rPr>
      </w:pPr>
      <w:r w:rsidRPr="00BE75DD">
        <w:rPr>
          <w:rFonts w:eastAsia="Times New Roman" w:cstheme="minorHAnsi"/>
          <w:lang w:eastAsia="en-GB"/>
        </w:rPr>
        <w:t>All staff talk to pupils during lesson time to make sure that they understand the lesson and know what to do next.</w:t>
      </w:r>
    </w:p>
    <w:p w:rsidR="00E21E7C" w:rsidRPr="00BE75DD" w:rsidRDefault="00E21E7C" w:rsidP="00E21E7C">
      <w:pPr>
        <w:numPr>
          <w:ilvl w:val="0"/>
          <w:numId w:val="6"/>
        </w:numPr>
        <w:spacing w:after="0" w:line="240" w:lineRule="auto"/>
        <w:ind w:left="0"/>
        <w:rPr>
          <w:rFonts w:eastAsia="Times New Roman" w:cstheme="minorHAnsi"/>
          <w:lang w:eastAsia="en-GB"/>
        </w:rPr>
      </w:pPr>
      <w:r w:rsidRPr="00BE75DD">
        <w:rPr>
          <w:rFonts w:eastAsia="Times New Roman" w:cstheme="minorHAnsi"/>
          <w:lang w:eastAsia="en-GB"/>
        </w:rPr>
        <w:t>Pupils are given verbal feedback about their work during each lesson.</w:t>
      </w:r>
    </w:p>
    <w:p w:rsidR="00E21E7C" w:rsidRPr="00BE75DD" w:rsidRDefault="00E21E7C" w:rsidP="00E21E7C">
      <w:pPr>
        <w:numPr>
          <w:ilvl w:val="0"/>
          <w:numId w:val="6"/>
        </w:numPr>
        <w:spacing w:after="0" w:line="240" w:lineRule="auto"/>
        <w:ind w:left="0"/>
        <w:rPr>
          <w:rFonts w:eastAsia="Times New Roman" w:cstheme="minorHAnsi"/>
          <w:lang w:eastAsia="en-GB"/>
        </w:rPr>
      </w:pPr>
      <w:r w:rsidRPr="00BE75DD">
        <w:rPr>
          <w:rFonts w:eastAsia="Times New Roman" w:cstheme="minorHAnsi"/>
          <w:lang w:eastAsia="en-GB"/>
        </w:rPr>
        <w:t>End of unit assessments are completed each half-term. These help class</w:t>
      </w:r>
      <w:r w:rsidR="00BF1785" w:rsidRPr="00BE75DD">
        <w:rPr>
          <w:rFonts w:eastAsia="Times New Roman" w:cstheme="minorHAnsi"/>
          <w:lang w:eastAsia="en-GB"/>
        </w:rPr>
        <w:t xml:space="preserve"> </w:t>
      </w:r>
      <w:r w:rsidRPr="00BE75DD">
        <w:rPr>
          <w:rFonts w:eastAsia="Times New Roman" w:cstheme="minorHAnsi"/>
          <w:lang w:eastAsia="en-GB"/>
        </w:rPr>
        <w:t>teachers assess learning outcomes and plan next steps in learning.</w:t>
      </w:r>
    </w:p>
    <w:p w:rsidR="00E21E7C" w:rsidRPr="00BE75DD" w:rsidRDefault="00E21E7C" w:rsidP="00E21E7C">
      <w:pPr>
        <w:numPr>
          <w:ilvl w:val="0"/>
          <w:numId w:val="6"/>
        </w:numPr>
        <w:spacing w:after="0" w:line="240" w:lineRule="auto"/>
        <w:ind w:left="0"/>
        <w:rPr>
          <w:rFonts w:eastAsia="Times New Roman" w:cstheme="minorHAnsi"/>
          <w:lang w:eastAsia="en-GB"/>
        </w:rPr>
      </w:pPr>
      <w:r w:rsidRPr="00BE75DD">
        <w:rPr>
          <w:rFonts w:eastAsia="Times New Roman" w:cstheme="minorHAnsi"/>
          <w:lang w:eastAsia="en-GB"/>
        </w:rPr>
        <w:t>All pupils complete more formal assessments in reading, writing, spelling and maths each term. These assessments are standardised to help teachers measure your child’s progress and attainment alongside children nationally.</w:t>
      </w:r>
    </w:p>
    <w:p w:rsidR="00E21E7C" w:rsidRPr="00BE75DD" w:rsidRDefault="00E21E7C" w:rsidP="00E21E7C">
      <w:pPr>
        <w:spacing w:before="240" w:after="225" w:line="240" w:lineRule="auto"/>
        <w:rPr>
          <w:rFonts w:eastAsia="Times New Roman" w:cstheme="minorHAnsi"/>
          <w:lang w:eastAsia="en-GB"/>
        </w:rPr>
      </w:pPr>
      <w:r w:rsidRPr="00BE75DD">
        <w:rPr>
          <w:rFonts w:eastAsia="Times New Roman" w:cstheme="minorHAnsi"/>
          <w:lang w:eastAsia="en-GB"/>
        </w:rPr>
        <w:t>Pupils with special needs may also take part in a range of other assessments to help staff gain a good understanding of their particular needs and plan effective support and interventions.</w:t>
      </w:r>
    </w:p>
    <w:p w:rsidR="00E21E7C" w:rsidRPr="00BE75DD" w:rsidRDefault="00E21E7C" w:rsidP="00E21E7C">
      <w:pPr>
        <w:spacing w:before="240" w:after="225" w:line="240" w:lineRule="auto"/>
        <w:rPr>
          <w:rFonts w:eastAsia="Times New Roman" w:cstheme="minorHAnsi"/>
          <w:lang w:eastAsia="en-GB"/>
        </w:rPr>
      </w:pPr>
      <w:r w:rsidRPr="00BE75DD">
        <w:rPr>
          <w:rFonts w:eastAsia="Times New Roman" w:cstheme="minorHAnsi"/>
          <w:lang w:eastAsia="en-GB"/>
        </w:rPr>
        <w:t>These assessments may include:</w:t>
      </w:r>
    </w:p>
    <w:p w:rsidR="00E21E7C" w:rsidRPr="00BE75DD" w:rsidRDefault="00E21E7C" w:rsidP="00E21E7C">
      <w:pPr>
        <w:numPr>
          <w:ilvl w:val="0"/>
          <w:numId w:val="7"/>
        </w:numPr>
        <w:spacing w:after="0" w:line="240" w:lineRule="auto"/>
        <w:ind w:left="0"/>
        <w:rPr>
          <w:rFonts w:eastAsia="Times New Roman" w:cstheme="minorHAnsi"/>
          <w:lang w:eastAsia="en-GB"/>
        </w:rPr>
      </w:pPr>
      <w:r w:rsidRPr="00BE75DD">
        <w:rPr>
          <w:rFonts w:eastAsia="Times New Roman" w:cstheme="minorHAnsi"/>
          <w:lang w:eastAsia="en-GB"/>
        </w:rPr>
        <w:t>Phonics, reading and spelling assessments</w:t>
      </w:r>
    </w:p>
    <w:p w:rsidR="00E21E7C" w:rsidRPr="00BE75DD" w:rsidRDefault="00E21E7C" w:rsidP="00E21E7C">
      <w:pPr>
        <w:numPr>
          <w:ilvl w:val="0"/>
          <w:numId w:val="7"/>
        </w:numPr>
        <w:spacing w:after="0" w:line="240" w:lineRule="auto"/>
        <w:ind w:left="0"/>
        <w:rPr>
          <w:rFonts w:eastAsia="Times New Roman" w:cstheme="minorHAnsi"/>
          <w:lang w:eastAsia="en-GB"/>
        </w:rPr>
      </w:pPr>
      <w:r w:rsidRPr="00BE75DD">
        <w:rPr>
          <w:rFonts w:eastAsia="Times New Roman" w:cstheme="minorHAnsi"/>
          <w:lang w:eastAsia="en-GB"/>
        </w:rPr>
        <w:t>Observations in class and at playtime</w:t>
      </w:r>
    </w:p>
    <w:p w:rsidR="00E21E7C" w:rsidRPr="00BE75DD" w:rsidRDefault="00E21E7C" w:rsidP="00E21E7C">
      <w:pPr>
        <w:numPr>
          <w:ilvl w:val="0"/>
          <w:numId w:val="7"/>
        </w:numPr>
        <w:spacing w:after="0" w:line="240" w:lineRule="auto"/>
        <w:ind w:left="0"/>
        <w:rPr>
          <w:rFonts w:eastAsia="Times New Roman" w:cstheme="minorHAnsi"/>
          <w:lang w:eastAsia="en-GB"/>
        </w:rPr>
      </w:pPr>
      <w:r w:rsidRPr="00BE75DD">
        <w:rPr>
          <w:rFonts w:eastAsia="Times New Roman" w:cstheme="minorHAnsi"/>
          <w:lang w:eastAsia="en-GB"/>
        </w:rPr>
        <w:t>Speaking and listening observations</w:t>
      </w:r>
    </w:p>
    <w:p w:rsidR="00BF1785" w:rsidRPr="00BE75DD" w:rsidRDefault="00BF1785" w:rsidP="00E21E7C">
      <w:pPr>
        <w:numPr>
          <w:ilvl w:val="0"/>
          <w:numId w:val="7"/>
        </w:numPr>
        <w:spacing w:after="0" w:line="240" w:lineRule="auto"/>
        <w:ind w:left="0"/>
        <w:rPr>
          <w:rFonts w:eastAsia="Times New Roman" w:cstheme="minorHAnsi"/>
          <w:lang w:eastAsia="en-GB"/>
        </w:rPr>
      </w:pPr>
      <w:r w:rsidRPr="00BE75DD">
        <w:rPr>
          <w:rFonts w:eastAsia="Times New Roman" w:cstheme="minorHAnsi"/>
          <w:lang w:eastAsia="en-GB"/>
        </w:rPr>
        <w:t>Language assessments</w:t>
      </w:r>
    </w:p>
    <w:p w:rsidR="00BF1785" w:rsidRPr="00BE75DD" w:rsidRDefault="00BF1785" w:rsidP="00E21E7C">
      <w:pPr>
        <w:numPr>
          <w:ilvl w:val="0"/>
          <w:numId w:val="7"/>
        </w:numPr>
        <w:spacing w:after="0" w:line="240" w:lineRule="auto"/>
        <w:ind w:left="0"/>
        <w:rPr>
          <w:rFonts w:eastAsia="Times New Roman" w:cstheme="minorHAnsi"/>
          <w:lang w:eastAsia="en-GB"/>
        </w:rPr>
      </w:pPr>
      <w:r w:rsidRPr="00BE75DD">
        <w:rPr>
          <w:rFonts w:eastAsia="Times New Roman" w:cstheme="minorHAnsi"/>
          <w:lang w:eastAsia="en-GB"/>
        </w:rPr>
        <w:t>Sensory Profiling</w:t>
      </w:r>
    </w:p>
    <w:p w:rsidR="00E21E7C" w:rsidRPr="00BE75DD" w:rsidRDefault="00E21E7C" w:rsidP="00E21E7C">
      <w:pPr>
        <w:numPr>
          <w:ilvl w:val="0"/>
          <w:numId w:val="7"/>
        </w:numPr>
        <w:spacing w:after="0" w:line="240" w:lineRule="auto"/>
        <w:ind w:left="0"/>
        <w:rPr>
          <w:rFonts w:eastAsia="Times New Roman" w:cstheme="minorHAnsi"/>
          <w:lang w:eastAsia="en-GB"/>
        </w:rPr>
      </w:pPr>
      <w:r w:rsidRPr="00BE75DD">
        <w:rPr>
          <w:rFonts w:eastAsia="Times New Roman" w:cstheme="minorHAnsi"/>
          <w:lang w:eastAsia="en-GB"/>
        </w:rPr>
        <w:t>Fine and gross motor checklists</w:t>
      </w:r>
    </w:p>
    <w:p w:rsidR="00E21E7C" w:rsidRPr="00BE75DD" w:rsidRDefault="00E21E7C" w:rsidP="00E21E7C">
      <w:pPr>
        <w:numPr>
          <w:ilvl w:val="0"/>
          <w:numId w:val="7"/>
        </w:numPr>
        <w:spacing w:line="240" w:lineRule="auto"/>
        <w:ind w:left="0"/>
        <w:rPr>
          <w:rFonts w:eastAsia="Times New Roman" w:cstheme="minorHAnsi"/>
          <w:lang w:eastAsia="en-GB"/>
        </w:rPr>
      </w:pPr>
      <w:r w:rsidRPr="00BE75DD">
        <w:rPr>
          <w:rFonts w:eastAsia="Times New Roman" w:cstheme="minorHAnsi"/>
          <w:lang w:eastAsia="en-GB"/>
        </w:rPr>
        <w:t>Social and Emotional progress tools</w:t>
      </w:r>
    </w:p>
    <w:p w:rsidR="00E21E7C" w:rsidRPr="00DB0564" w:rsidRDefault="00E21E7C" w:rsidP="00DB0564">
      <w:pPr>
        <w:spacing w:after="0" w:line="390" w:lineRule="atLeast"/>
        <w:outlineLvl w:val="2"/>
        <w:rPr>
          <w:rFonts w:eastAsia="Times New Roman" w:cstheme="minorHAnsi"/>
          <w:bCs/>
          <w:u w:val="single"/>
          <w:lang w:eastAsia="en-GB"/>
        </w:rPr>
      </w:pPr>
      <w:r w:rsidRPr="00DB0564">
        <w:rPr>
          <w:rFonts w:eastAsia="Times New Roman" w:cstheme="minorHAnsi"/>
          <w:bCs/>
          <w:u w:val="single"/>
          <w:lang w:eastAsia="en-GB"/>
        </w:rPr>
        <w:t>Evaluating the provision for pupils with SEND</w:t>
      </w:r>
    </w:p>
    <w:p w:rsidR="00E21E7C" w:rsidRPr="00BE75DD" w:rsidRDefault="00E21E7C" w:rsidP="00E21E7C">
      <w:pPr>
        <w:spacing w:after="225" w:line="240" w:lineRule="auto"/>
        <w:rPr>
          <w:rFonts w:eastAsia="Times New Roman" w:cstheme="minorHAnsi"/>
          <w:lang w:eastAsia="en-GB"/>
        </w:rPr>
      </w:pPr>
      <w:r w:rsidRPr="00BE75DD">
        <w:rPr>
          <w:rFonts w:eastAsia="Times New Roman" w:cstheme="minorHAnsi"/>
          <w:lang w:eastAsia="en-GB"/>
        </w:rPr>
        <w:t>School regularly monitors the provision for all pupils with SEND. Good practice is shared across classrooms and staff work collaboratively to personalise provision for individual children and their specific needs. </w:t>
      </w:r>
    </w:p>
    <w:p w:rsidR="00E21E7C" w:rsidRPr="00BE75DD" w:rsidRDefault="00E21E7C" w:rsidP="00E21E7C">
      <w:pPr>
        <w:spacing w:before="240" w:after="225" w:line="240" w:lineRule="auto"/>
        <w:rPr>
          <w:rFonts w:eastAsia="Times New Roman" w:cstheme="minorHAnsi"/>
          <w:lang w:eastAsia="en-GB"/>
        </w:rPr>
      </w:pPr>
      <w:r w:rsidRPr="00BE75DD">
        <w:rPr>
          <w:rFonts w:eastAsia="Times New Roman" w:cstheme="minorHAnsi"/>
          <w:lang w:eastAsia="en-GB"/>
        </w:rPr>
        <w:t>Provision is monitored in a number of ways, including:</w:t>
      </w:r>
    </w:p>
    <w:p w:rsidR="00E21E7C" w:rsidRPr="00BE75DD" w:rsidRDefault="00E21E7C" w:rsidP="00E21E7C">
      <w:pPr>
        <w:numPr>
          <w:ilvl w:val="0"/>
          <w:numId w:val="8"/>
        </w:numPr>
        <w:spacing w:after="0" w:line="240" w:lineRule="auto"/>
        <w:ind w:left="0"/>
        <w:rPr>
          <w:rFonts w:eastAsia="Times New Roman" w:cstheme="minorHAnsi"/>
          <w:lang w:eastAsia="en-GB"/>
        </w:rPr>
      </w:pPr>
      <w:r w:rsidRPr="00BE75DD">
        <w:rPr>
          <w:rFonts w:eastAsia="Times New Roman" w:cstheme="minorHAnsi"/>
          <w:lang w:eastAsia="en-GB"/>
        </w:rPr>
        <w:t>Observations of Teaching and Learning </w:t>
      </w:r>
    </w:p>
    <w:p w:rsidR="00E21E7C" w:rsidRPr="00BE75DD" w:rsidRDefault="00E21E7C" w:rsidP="00E21E7C">
      <w:pPr>
        <w:numPr>
          <w:ilvl w:val="0"/>
          <w:numId w:val="8"/>
        </w:numPr>
        <w:spacing w:after="0" w:line="240" w:lineRule="auto"/>
        <w:ind w:left="0"/>
        <w:rPr>
          <w:rFonts w:eastAsia="Times New Roman" w:cstheme="minorHAnsi"/>
          <w:lang w:eastAsia="en-GB"/>
        </w:rPr>
      </w:pPr>
      <w:r w:rsidRPr="00BE75DD">
        <w:rPr>
          <w:rFonts w:eastAsia="Times New Roman" w:cstheme="minorHAnsi"/>
          <w:lang w:eastAsia="en-GB"/>
        </w:rPr>
        <w:t>Pupil's work </w:t>
      </w:r>
    </w:p>
    <w:p w:rsidR="00E21E7C" w:rsidRPr="00BE75DD" w:rsidRDefault="00E21E7C" w:rsidP="00E21E7C">
      <w:pPr>
        <w:numPr>
          <w:ilvl w:val="0"/>
          <w:numId w:val="8"/>
        </w:numPr>
        <w:spacing w:after="0" w:line="240" w:lineRule="auto"/>
        <w:ind w:left="0"/>
        <w:rPr>
          <w:rFonts w:eastAsia="Times New Roman" w:cstheme="minorHAnsi"/>
          <w:lang w:eastAsia="en-GB"/>
        </w:rPr>
      </w:pPr>
      <w:r w:rsidRPr="00BE75DD">
        <w:rPr>
          <w:rFonts w:eastAsia="Times New Roman" w:cstheme="minorHAnsi"/>
          <w:lang w:eastAsia="en-GB"/>
        </w:rPr>
        <w:t>Discussions with pupils and staff </w:t>
      </w:r>
    </w:p>
    <w:p w:rsidR="00E21E7C" w:rsidRPr="00BE75DD" w:rsidRDefault="00E21E7C" w:rsidP="00E21E7C">
      <w:pPr>
        <w:numPr>
          <w:ilvl w:val="0"/>
          <w:numId w:val="8"/>
        </w:numPr>
        <w:spacing w:after="0" w:line="240" w:lineRule="auto"/>
        <w:ind w:left="0"/>
        <w:rPr>
          <w:rFonts w:eastAsia="Times New Roman" w:cstheme="minorHAnsi"/>
          <w:lang w:eastAsia="en-GB"/>
        </w:rPr>
      </w:pPr>
      <w:r w:rsidRPr="00BE75DD">
        <w:rPr>
          <w:rFonts w:eastAsia="Times New Roman" w:cstheme="minorHAnsi"/>
          <w:lang w:eastAsia="en-GB"/>
        </w:rPr>
        <w:t>Provision mapping</w:t>
      </w:r>
    </w:p>
    <w:p w:rsidR="00E21E7C" w:rsidRPr="00BE75DD" w:rsidRDefault="00E21E7C" w:rsidP="00E21E7C">
      <w:pPr>
        <w:numPr>
          <w:ilvl w:val="0"/>
          <w:numId w:val="8"/>
        </w:numPr>
        <w:spacing w:after="0" w:line="240" w:lineRule="auto"/>
        <w:ind w:left="0"/>
        <w:rPr>
          <w:rFonts w:eastAsia="Times New Roman" w:cstheme="minorHAnsi"/>
          <w:lang w:eastAsia="en-GB"/>
        </w:rPr>
      </w:pPr>
      <w:r w:rsidRPr="00BE75DD">
        <w:rPr>
          <w:rFonts w:eastAsia="Times New Roman" w:cstheme="minorHAnsi"/>
          <w:lang w:eastAsia="en-GB"/>
        </w:rPr>
        <w:t>Termly SEND reviews</w:t>
      </w:r>
    </w:p>
    <w:p w:rsidR="00E21E7C" w:rsidRPr="00BE75DD" w:rsidRDefault="00E21E7C" w:rsidP="00E21E7C">
      <w:pPr>
        <w:numPr>
          <w:ilvl w:val="0"/>
          <w:numId w:val="8"/>
        </w:numPr>
        <w:spacing w:line="240" w:lineRule="auto"/>
        <w:ind w:left="0"/>
        <w:rPr>
          <w:rFonts w:eastAsia="Times New Roman" w:cstheme="minorHAnsi"/>
          <w:lang w:eastAsia="en-GB"/>
        </w:rPr>
      </w:pPr>
      <w:r w:rsidRPr="00BE75DD">
        <w:rPr>
          <w:rFonts w:eastAsia="Times New Roman" w:cstheme="minorHAnsi"/>
          <w:lang w:eastAsia="en-GB"/>
        </w:rPr>
        <w:t>Learning walks </w:t>
      </w:r>
    </w:p>
    <w:p w:rsidR="00BF1785" w:rsidRPr="00BE75DD" w:rsidRDefault="00BF1785" w:rsidP="00BF1785">
      <w:pPr>
        <w:spacing w:line="240" w:lineRule="auto"/>
        <w:rPr>
          <w:rFonts w:eastAsia="Times New Roman" w:cstheme="minorHAnsi"/>
          <w:lang w:eastAsia="en-GB"/>
        </w:rPr>
      </w:pPr>
    </w:p>
    <w:p w:rsidR="00DB0564" w:rsidRDefault="00DB0564" w:rsidP="00BF1785">
      <w:pPr>
        <w:spacing w:line="240" w:lineRule="auto"/>
        <w:rPr>
          <w:rFonts w:eastAsia="Times New Roman" w:cstheme="minorHAnsi"/>
          <w:lang w:eastAsia="en-GB"/>
        </w:rPr>
      </w:pPr>
    </w:p>
    <w:p w:rsidR="00DB0564" w:rsidRDefault="00DB0564" w:rsidP="00BF1785">
      <w:pPr>
        <w:spacing w:line="240" w:lineRule="auto"/>
        <w:rPr>
          <w:rFonts w:eastAsia="Times New Roman" w:cstheme="minorHAnsi"/>
          <w:lang w:eastAsia="en-GB"/>
        </w:rPr>
      </w:pPr>
    </w:p>
    <w:p w:rsidR="00DB0564" w:rsidRDefault="00DB0564" w:rsidP="00BF1785">
      <w:pPr>
        <w:spacing w:line="240" w:lineRule="auto"/>
        <w:rPr>
          <w:rFonts w:eastAsia="Times New Roman" w:cstheme="minorHAnsi"/>
          <w:lang w:eastAsia="en-GB"/>
        </w:rPr>
      </w:pPr>
    </w:p>
    <w:p w:rsidR="00DB0564" w:rsidRDefault="00DB0564" w:rsidP="00BF1785">
      <w:pPr>
        <w:spacing w:line="240" w:lineRule="auto"/>
        <w:rPr>
          <w:rFonts w:eastAsia="Times New Roman" w:cstheme="minorHAnsi"/>
          <w:lang w:eastAsia="en-GB"/>
        </w:rPr>
      </w:pPr>
    </w:p>
    <w:p w:rsidR="00DB0564" w:rsidRDefault="00DB0564" w:rsidP="00BF1785">
      <w:pPr>
        <w:spacing w:line="240" w:lineRule="auto"/>
        <w:rPr>
          <w:rFonts w:eastAsia="Times New Roman" w:cstheme="minorHAnsi"/>
          <w:lang w:eastAsia="en-GB"/>
        </w:rPr>
      </w:pPr>
    </w:p>
    <w:p w:rsidR="00DB0564" w:rsidRDefault="00DB0564" w:rsidP="00BF1785">
      <w:pPr>
        <w:spacing w:line="240" w:lineRule="auto"/>
        <w:rPr>
          <w:rFonts w:eastAsia="Times New Roman" w:cstheme="minorHAnsi"/>
          <w:lang w:eastAsia="en-GB"/>
        </w:rPr>
      </w:pPr>
    </w:p>
    <w:p w:rsidR="00DB0564" w:rsidRDefault="00DB0564" w:rsidP="00BF1785">
      <w:pPr>
        <w:spacing w:line="240" w:lineRule="auto"/>
        <w:rPr>
          <w:rFonts w:eastAsia="Times New Roman" w:cstheme="minorHAnsi"/>
          <w:lang w:eastAsia="en-GB"/>
        </w:rPr>
      </w:pPr>
    </w:p>
    <w:p w:rsidR="00BF1785" w:rsidRPr="00BE75DD" w:rsidRDefault="00BF1785" w:rsidP="00BF1785">
      <w:pPr>
        <w:spacing w:line="240" w:lineRule="auto"/>
        <w:rPr>
          <w:rFonts w:eastAsia="Times New Roman" w:cstheme="minorHAnsi"/>
          <w:lang w:eastAsia="en-GB"/>
        </w:rPr>
      </w:pPr>
      <w:bookmarkStart w:id="0" w:name="_GoBack"/>
      <w:bookmarkEnd w:id="0"/>
      <w:r w:rsidRPr="00BE75DD">
        <w:rPr>
          <w:rFonts w:eastAsia="Times New Roman" w:cstheme="minorHAnsi"/>
          <w:lang w:eastAsia="en-GB"/>
        </w:rPr>
        <w:lastRenderedPageBreak/>
        <w:t>Any questions?</w:t>
      </w:r>
    </w:p>
    <w:p w:rsidR="00BF1785" w:rsidRPr="00BE75DD" w:rsidRDefault="00BF1785" w:rsidP="00BF1785">
      <w:pPr>
        <w:spacing w:line="240" w:lineRule="auto"/>
        <w:rPr>
          <w:rFonts w:eastAsia="Times New Roman" w:cstheme="minorHAnsi"/>
          <w:lang w:eastAsia="en-GB"/>
        </w:rPr>
      </w:pPr>
      <w:r w:rsidRPr="00BE75DD">
        <w:rPr>
          <w:rFonts w:eastAsia="Times New Roman" w:cstheme="minorHAnsi"/>
          <w:lang w:eastAsia="en-GB"/>
        </w:rPr>
        <w:t xml:space="preserve">Your first point of contact will always be your child’s class teacher. If you require any further advice please contact our </w:t>
      </w:r>
      <w:proofErr w:type="spellStart"/>
      <w:r w:rsidRPr="00BE75DD">
        <w:rPr>
          <w:rFonts w:eastAsia="Times New Roman" w:cstheme="minorHAnsi"/>
          <w:lang w:eastAsia="en-GB"/>
        </w:rPr>
        <w:t>Senco</w:t>
      </w:r>
      <w:proofErr w:type="spellEnd"/>
      <w:r w:rsidRPr="00BE75DD">
        <w:rPr>
          <w:rFonts w:eastAsia="Times New Roman" w:cstheme="minorHAnsi"/>
          <w:lang w:eastAsia="en-GB"/>
        </w:rPr>
        <w:t>, Ms George Smith.</w:t>
      </w:r>
    </w:p>
    <w:p w:rsidR="00BF1785" w:rsidRPr="00BE75DD" w:rsidRDefault="00BF1785" w:rsidP="00BF1785">
      <w:pPr>
        <w:spacing w:line="240" w:lineRule="auto"/>
        <w:rPr>
          <w:rFonts w:eastAsia="Times New Roman" w:cstheme="minorHAnsi"/>
          <w:lang w:eastAsia="en-GB"/>
        </w:rPr>
      </w:pPr>
      <w:r w:rsidRPr="00BE75DD">
        <w:rPr>
          <w:rFonts w:eastAsia="Times New Roman" w:cstheme="minorHAnsi"/>
          <w:lang w:eastAsia="en-GB"/>
        </w:rPr>
        <w:t>There are a range of organisations who can support parents and carers of children with special educational needs. These include:</w:t>
      </w:r>
    </w:p>
    <w:p w:rsidR="00BF1785" w:rsidRPr="00BE75DD" w:rsidRDefault="00BF1785" w:rsidP="00BF1785">
      <w:pPr>
        <w:spacing w:line="240" w:lineRule="auto"/>
        <w:rPr>
          <w:rFonts w:eastAsia="Times New Roman" w:cstheme="minorHAnsi"/>
          <w:lang w:eastAsia="en-GB"/>
        </w:rPr>
      </w:pPr>
      <w:r w:rsidRPr="00BE75DD">
        <w:rPr>
          <w:rFonts w:eastAsia="Times New Roman" w:cstheme="minorHAnsi"/>
          <w:lang w:eastAsia="en-GB"/>
        </w:rPr>
        <w:t>Parent Partnership</w:t>
      </w:r>
    </w:p>
    <w:p w:rsidR="00BF1785" w:rsidRPr="00BE75DD" w:rsidRDefault="00BF1785" w:rsidP="00BF1785">
      <w:pPr>
        <w:spacing w:line="240" w:lineRule="auto"/>
        <w:rPr>
          <w:rFonts w:eastAsia="Times New Roman" w:cstheme="minorHAnsi"/>
          <w:lang w:eastAsia="en-GB"/>
        </w:rPr>
      </w:pPr>
      <w:r w:rsidRPr="00BE75DD">
        <w:rPr>
          <w:rFonts w:eastAsia="Times New Roman" w:cstheme="minorHAnsi"/>
          <w:lang w:eastAsia="en-GB"/>
        </w:rPr>
        <w:t>Parent Partnership</w:t>
      </w:r>
      <w:r w:rsidR="00DB0564">
        <w:rPr>
          <w:rFonts w:eastAsia="Times New Roman" w:cstheme="minorHAnsi"/>
          <w:lang w:eastAsia="en-GB"/>
        </w:rPr>
        <w:t>/</w:t>
      </w:r>
      <w:proofErr w:type="spellStart"/>
      <w:r w:rsidR="00DB0564">
        <w:rPr>
          <w:rFonts w:eastAsia="Times New Roman" w:cstheme="minorHAnsi"/>
          <w:lang w:eastAsia="en-GB"/>
        </w:rPr>
        <w:t>AskUs</w:t>
      </w:r>
      <w:proofErr w:type="spellEnd"/>
      <w:r w:rsidRPr="00BE75DD">
        <w:rPr>
          <w:rFonts w:eastAsia="Times New Roman" w:cstheme="minorHAnsi"/>
          <w:lang w:eastAsia="en-GB"/>
        </w:rPr>
        <w:t xml:space="preserve"> are an organisation who offer support, guidance and advice. The service is free and totally confidential and offers support to parents and carers of children and young people</w:t>
      </w:r>
      <w:r w:rsidR="00DB0564">
        <w:rPr>
          <w:rFonts w:eastAsia="Times New Roman" w:cstheme="minorHAnsi"/>
          <w:lang w:eastAsia="en-GB"/>
        </w:rPr>
        <w:t xml:space="preserve"> </w:t>
      </w:r>
      <w:r w:rsidRPr="00BE75DD">
        <w:rPr>
          <w:rFonts w:eastAsia="Times New Roman" w:cstheme="minorHAnsi"/>
          <w:lang w:eastAsia="en-GB"/>
        </w:rPr>
        <w:t>who have already been identified as having Special Educational Needs. They also support any parents or carers who are concerned that their child may have Special Educational Needs.</w:t>
      </w:r>
    </w:p>
    <w:p w:rsidR="00BF1785" w:rsidRPr="00BE75DD" w:rsidRDefault="00BF1785" w:rsidP="00BF1785">
      <w:pPr>
        <w:spacing w:line="240" w:lineRule="auto"/>
        <w:rPr>
          <w:rFonts w:eastAsia="Times New Roman" w:cstheme="minorHAnsi"/>
          <w:lang w:eastAsia="en-GB"/>
        </w:rPr>
      </w:pPr>
    </w:p>
    <w:p w:rsidR="00E21E7C" w:rsidRPr="00BE75DD" w:rsidRDefault="00E21E7C" w:rsidP="0016291D">
      <w:pPr>
        <w:rPr>
          <w:rFonts w:cstheme="minorHAnsi"/>
        </w:rPr>
      </w:pPr>
    </w:p>
    <w:sectPr w:rsidR="00E21E7C" w:rsidRPr="00BE75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478D"/>
    <w:multiLevelType w:val="multilevel"/>
    <w:tmpl w:val="5B30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FC4C92"/>
    <w:multiLevelType w:val="multilevel"/>
    <w:tmpl w:val="786E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691394"/>
    <w:multiLevelType w:val="multilevel"/>
    <w:tmpl w:val="9EC2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C460F9"/>
    <w:multiLevelType w:val="multilevel"/>
    <w:tmpl w:val="D3B8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117036"/>
    <w:multiLevelType w:val="multilevel"/>
    <w:tmpl w:val="4FD2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E177A3"/>
    <w:multiLevelType w:val="multilevel"/>
    <w:tmpl w:val="CEF2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B63A80"/>
    <w:multiLevelType w:val="multilevel"/>
    <w:tmpl w:val="E5CC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697F80"/>
    <w:multiLevelType w:val="multilevel"/>
    <w:tmpl w:val="6A42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 w:numId="5">
    <w:abstractNumId w:val="5"/>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1D"/>
    <w:rsid w:val="0016291D"/>
    <w:rsid w:val="001C4AF7"/>
    <w:rsid w:val="001C578F"/>
    <w:rsid w:val="001F302B"/>
    <w:rsid w:val="00700235"/>
    <w:rsid w:val="00810775"/>
    <w:rsid w:val="00B45C6A"/>
    <w:rsid w:val="00BE75DD"/>
    <w:rsid w:val="00BF1785"/>
    <w:rsid w:val="00CE7711"/>
    <w:rsid w:val="00DB0564"/>
    <w:rsid w:val="00E21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CE781"/>
  <w15:chartTrackingRefBased/>
  <w15:docId w15:val="{55F3EF4D-F0C8-4359-B2E0-5E129D70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21E7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21E7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1E7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21E7C"/>
    <w:rPr>
      <w:rFonts w:ascii="Times New Roman" w:eastAsia="Times New Roman" w:hAnsi="Times New Roman" w:cs="Times New Roman"/>
      <w:b/>
      <w:bCs/>
      <w:sz w:val="27"/>
      <w:szCs w:val="27"/>
      <w:lang w:eastAsia="en-GB"/>
    </w:rPr>
  </w:style>
  <w:style w:type="character" w:customStyle="1" w:styleId="editable">
    <w:name w:val="editable"/>
    <w:basedOn w:val="DefaultParagraphFont"/>
    <w:rsid w:val="00E21E7C"/>
  </w:style>
  <w:style w:type="paragraph" w:styleId="NormalWeb">
    <w:name w:val="Normal (Web)"/>
    <w:basedOn w:val="Normal"/>
    <w:uiPriority w:val="99"/>
    <w:semiHidden/>
    <w:unhideWhenUsed/>
    <w:rsid w:val="00E21E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E75DD"/>
    <w:rPr>
      <w:color w:val="0563C1" w:themeColor="hyperlink"/>
      <w:u w:val="single"/>
    </w:rPr>
  </w:style>
  <w:style w:type="character" w:styleId="UnresolvedMention">
    <w:name w:val="Unresolved Mention"/>
    <w:basedOn w:val="DefaultParagraphFont"/>
    <w:uiPriority w:val="99"/>
    <w:semiHidden/>
    <w:unhideWhenUsed/>
    <w:rsid w:val="00BE7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310187">
      <w:bodyDiv w:val="1"/>
      <w:marLeft w:val="0"/>
      <w:marRight w:val="0"/>
      <w:marTop w:val="0"/>
      <w:marBottom w:val="0"/>
      <w:divBdr>
        <w:top w:val="none" w:sz="0" w:space="0" w:color="auto"/>
        <w:left w:val="none" w:sz="0" w:space="0" w:color="auto"/>
        <w:bottom w:val="none" w:sz="0" w:space="0" w:color="auto"/>
        <w:right w:val="none" w:sz="0" w:space="0" w:color="auto"/>
      </w:divBdr>
      <w:divsChild>
        <w:div w:id="276379299">
          <w:marLeft w:val="0"/>
          <w:marRight w:val="0"/>
          <w:marTop w:val="0"/>
          <w:marBottom w:val="0"/>
          <w:divBdr>
            <w:top w:val="none" w:sz="0" w:space="0" w:color="auto"/>
            <w:left w:val="none" w:sz="0" w:space="0" w:color="auto"/>
            <w:bottom w:val="none" w:sz="0" w:space="0" w:color="auto"/>
            <w:right w:val="none" w:sz="0" w:space="0" w:color="auto"/>
          </w:divBdr>
          <w:divsChild>
            <w:div w:id="1471246354">
              <w:marLeft w:val="0"/>
              <w:marRight w:val="0"/>
              <w:marTop w:val="0"/>
              <w:marBottom w:val="0"/>
              <w:divBdr>
                <w:top w:val="none" w:sz="0" w:space="0" w:color="auto"/>
                <w:left w:val="none" w:sz="0" w:space="0" w:color="auto"/>
                <w:bottom w:val="none" w:sz="0" w:space="0" w:color="auto"/>
                <w:right w:val="none" w:sz="0" w:space="0" w:color="auto"/>
              </w:divBdr>
            </w:div>
          </w:divsChild>
        </w:div>
        <w:div w:id="1020009959">
          <w:marLeft w:val="0"/>
          <w:marRight w:val="0"/>
          <w:marTop w:val="0"/>
          <w:marBottom w:val="0"/>
          <w:divBdr>
            <w:top w:val="none" w:sz="0" w:space="0" w:color="auto"/>
            <w:left w:val="none" w:sz="0" w:space="0" w:color="auto"/>
            <w:bottom w:val="none" w:sz="0" w:space="0" w:color="auto"/>
            <w:right w:val="none" w:sz="0" w:space="0" w:color="auto"/>
          </w:divBdr>
          <w:divsChild>
            <w:div w:id="1384522863">
              <w:marLeft w:val="0"/>
              <w:marRight w:val="0"/>
              <w:marTop w:val="0"/>
              <w:marBottom w:val="0"/>
              <w:divBdr>
                <w:top w:val="none" w:sz="0" w:space="0" w:color="auto"/>
                <w:left w:val="none" w:sz="0" w:space="0" w:color="auto"/>
                <w:bottom w:val="none" w:sz="0" w:space="0" w:color="auto"/>
                <w:right w:val="none" w:sz="0" w:space="0" w:color="auto"/>
              </w:divBdr>
            </w:div>
          </w:divsChild>
        </w:div>
        <w:div w:id="2056391073">
          <w:marLeft w:val="0"/>
          <w:marRight w:val="0"/>
          <w:marTop w:val="0"/>
          <w:marBottom w:val="0"/>
          <w:divBdr>
            <w:top w:val="none" w:sz="0" w:space="0" w:color="auto"/>
            <w:left w:val="none" w:sz="0" w:space="0" w:color="auto"/>
            <w:bottom w:val="none" w:sz="0" w:space="0" w:color="auto"/>
            <w:right w:val="none" w:sz="0" w:space="0" w:color="auto"/>
          </w:divBdr>
          <w:divsChild>
            <w:div w:id="369188610">
              <w:marLeft w:val="0"/>
              <w:marRight w:val="0"/>
              <w:marTop w:val="0"/>
              <w:marBottom w:val="450"/>
              <w:divBdr>
                <w:top w:val="none" w:sz="0" w:space="0" w:color="auto"/>
                <w:left w:val="none" w:sz="0" w:space="0" w:color="auto"/>
                <w:bottom w:val="none" w:sz="0" w:space="0" w:color="auto"/>
                <w:right w:val="none" w:sz="0" w:space="0" w:color="auto"/>
              </w:divBdr>
            </w:div>
          </w:divsChild>
        </w:div>
        <w:div w:id="1421412448">
          <w:marLeft w:val="0"/>
          <w:marRight w:val="0"/>
          <w:marTop w:val="0"/>
          <w:marBottom w:val="0"/>
          <w:divBdr>
            <w:top w:val="none" w:sz="0" w:space="0" w:color="auto"/>
            <w:left w:val="none" w:sz="0" w:space="0" w:color="auto"/>
            <w:bottom w:val="none" w:sz="0" w:space="0" w:color="auto"/>
            <w:right w:val="none" w:sz="0" w:space="0" w:color="auto"/>
          </w:divBdr>
          <w:divsChild>
            <w:div w:id="2066445466">
              <w:marLeft w:val="0"/>
              <w:marRight w:val="0"/>
              <w:marTop w:val="0"/>
              <w:marBottom w:val="450"/>
              <w:divBdr>
                <w:top w:val="none" w:sz="0" w:space="0" w:color="auto"/>
                <w:left w:val="none" w:sz="0" w:space="0" w:color="auto"/>
                <w:bottom w:val="none" w:sz="0" w:space="0" w:color="auto"/>
                <w:right w:val="none" w:sz="0" w:space="0" w:color="auto"/>
              </w:divBdr>
            </w:div>
          </w:divsChild>
        </w:div>
        <w:div w:id="2024671581">
          <w:marLeft w:val="0"/>
          <w:marRight w:val="0"/>
          <w:marTop w:val="0"/>
          <w:marBottom w:val="0"/>
          <w:divBdr>
            <w:top w:val="none" w:sz="0" w:space="0" w:color="auto"/>
            <w:left w:val="none" w:sz="0" w:space="0" w:color="auto"/>
            <w:bottom w:val="none" w:sz="0" w:space="0" w:color="auto"/>
            <w:right w:val="none" w:sz="0" w:space="0" w:color="auto"/>
          </w:divBdr>
          <w:divsChild>
            <w:div w:id="1747536187">
              <w:marLeft w:val="0"/>
              <w:marRight w:val="0"/>
              <w:marTop w:val="0"/>
              <w:marBottom w:val="450"/>
              <w:divBdr>
                <w:top w:val="none" w:sz="0" w:space="0" w:color="auto"/>
                <w:left w:val="none" w:sz="0" w:space="0" w:color="auto"/>
                <w:bottom w:val="none" w:sz="0" w:space="0" w:color="auto"/>
                <w:right w:val="none" w:sz="0" w:space="0" w:color="auto"/>
              </w:divBdr>
            </w:div>
          </w:divsChild>
        </w:div>
        <w:div w:id="1773089780">
          <w:marLeft w:val="0"/>
          <w:marRight w:val="0"/>
          <w:marTop w:val="0"/>
          <w:marBottom w:val="0"/>
          <w:divBdr>
            <w:top w:val="none" w:sz="0" w:space="0" w:color="auto"/>
            <w:left w:val="none" w:sz="0" w:space="0" w:color="auto"/>
            <w:bottom w:val="none" w:sz="0" w:space="0" w:color="auto"/>
            <w:right w:val="none" w:sz="0" w:space="0" w:color="auto"/>
          </w:divBdr>
          <w:divsChild>
            <w:div w:id="303587791">
              <w:marLeft w:val="0"/>
              <w:marRight w:val="0"/>
              <w:marTop w:val="0"/>
              <w:marBottom w:val="450"/>
              <w:divBdr>
                <w:top w:val="none" w:sz="0" w:space="0" w:color="auto"/>
                <w:left w:val="none" w:sz="0" w:space="0" w:color="auto"/>
                <w:bottom w:val="none" w:sz="0" w:space="0" w:color="auto"/>
                <w:right w:val="none" w:sz="0" w:space="0" w:color="auto"/>
              </w:divBdr>
            </w:div>
          </w:divsChild>
        </w:div>
        <w:div w:id="1778213485">
          <w:marLeft w:val="0"/>
          <w:marRight w:val="0"/>
          <w:marTop w:val="0"/>
          <w:marBottom w:val="0"/>
          <w:divBdr>
            <w:top w:val="none" w:sz="0" w:space="0" w:color="auto"/>
            <w:left w:val="none" w:sz="0" w:space="0" w:color="auto"/>
            <w:bottom w:val="none" w:sz="0" w:space="0" w:color="auto"/>
            <w:right w:val="none" w:sz="0" w:space="0" w:color="auto"/>
          </w:divBdr>
          <w:divsChild>
            <w:div w:id="13193804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ttinghamshire.gov.uk/localoffe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2350</Words>
  <Characters>13400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Smith</dc:creator>
  <cp:keywords/>
  <dc:description/>
  <cp:lastModifiedBy>George Smith</cp:lastModifiedBy>
  <cp:revision>2</cp:revision>
  <dcterms:created xsi:type="dcterms:W3CDTF">2025-11-25T15:06:00Z</dcterms:created>
  <dcterms:modified xsi:type="dcterms:W3CDTF">2025-11-25T15:06:00Z</dcterms:modified>
</cp:coreProperties>
</file>